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617C0" w14:textId="37F141F0" w:rsidR="00AD3C01" w:rsidRDefault="00CE6960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theme="minorHAnsi"/>
          <w:b/>
          <w:color w:val="000000" w:themeColor="text1"/>
          <w:kern w:val="3"/>
          <w:sz w:val="32"/>
          <w:szCs w:val="32"/>
        </w:rPr>
      </w:pPr>
      <w:r w:rsidRPr="00F60A9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075E2E" wp14:editId="03F651F8">
                <wp:simplePos x="0" y="0"/>
                <wp:positionH relativeFrom="column">
                  <wp:posOffset>-390525</wp:posOffset>
                </wp:positionH>
                <wp:positionV relativeFrom="paragraph">
                  <wp:posOffset>-143510</wp:posOffset>
                </wp:positionV>
                <wp:extent cx="1473868" cy="1404620"/>
                <wp:effectExtent l="0" t="0" r="1206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85C7E" w14:textId="01A5B593" w:rsidR="00C078CC" w:rsidRPr="0080417B" w:rsidRDefault="00C078CC" w:rsidP="00CE69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英資中</w:t>
                            </w:r>
                            <w:proofErr w:type="gramStart"/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心口說子</w:t>
                            </w:r>
                            <w:proofErr w:type="gramEnd"/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二-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  <w:r w:rsidRPr="0080417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075E2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0.75pt;margin-top:-11.3pt;width:116.0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">
                <v:textbox style="mso-fit-shape-to-text:t">
                  <w:txbxContent>
                    <w:p w14:paraId="33785C7E" w14:textId="01A5B593" w:rsidR="00C078CC" w:rsidRPr="0080417B" w:rsidRDefault="00C078CC" w:rsidP="00CE69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英資中心口說子二-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  <w:r w:rsidRPr="0080417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D3C01">
        <w:rPr>
          <w:rFonts w:ascii="Times New Roman" w:eastAsia="標楷體" w:hAnsi="Times New Roman" w:cstheme="minorHAnsi" w:hint="eastAsia"/>
          <w:b/>
          <w:color w:val="000000" w:themeColor="text1"/>
          <w:kern w:val="3"/>
          <w:sz w:val="32"/>
          <w:szCs w:val="32"/>
        </w:rPr>
        <w:t>教育部國民及學前教育署補助</w:t>
      </w:r>
      <w:r w:rsidR="00AD3C01">
        <w:rPr>
          <w:rFonts w:ascii="Times New Roman" w:eastAsia="標楷體" w:hAnsi="Times New Roman" w:cstheme="minorHAnsi" w:hint="eastAsia"/>
          <w:b/>
          <w:color w:val="000000" w:themeColor="text1"/>
          <w:kern w:val="3"/>
          <w:sz w:val="32"/>
          <w:szCs w:val="32"/>
        </w:rPr>
        <w:t>2</w:t>
      </w:r>
      <w:r w:rsidR="00AD3C01">
        <w:rPr>
          <w:rFonts w:ascii="Times New Roman" w:eastAsia="標楷體" w:hAnsi="Times New Roman" w:cstheme="minorHAnsi"/>
          <w:b/>
          <w:color w:val="000000" w:themeColor="text1"/>
          <w:kern w:val="3"/>
          <w:sz w:val="32"/>
          <w:szCs w:val="32"/>
        </w:rPr>
        <w:t>030</w:t>
      </w:r>
      <w:r w:rsidR="00AD3C01">
        <w:rPr>
          <w:rFonts w:ascii="Times New Roman" w:eastAsia="標楷體" w:hAnsi="Times New Roman" w:cstheme="minorHAnsi" w:hint="eastAsia"/>
          <w:b/>
          <w:color w:val="000000" w:themeColor="text1"/>
          <w:kern w:val="3"/>
          <w:sz w:val="32"/>
          <w:szCs w:val="32"/>
        </w:rPr>
        <w:t>雙語政策</w:t>
      </w:r>
    </w:p>
    <w:p w14:paraId="38CBC8DC" w14:textId="766131BC" w:rsidR="00AD3C01" w:rsidRDefault="00AD3C01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theme="minorHAnsi"/>
          <w:b/>
          <w:color w:val="000000" w:themeColor="text1"/>
          <w:kern w:val="3"/>
          <w:sz w:val="32"/>
          <w:szCs w:val="32"/>
        </w:rPr>
      </w:pPr>
      <w:r>
        <w:rPr>
          <w:rFonts w:ascii="Times New Roman" w:eastAsia="標楷體" w:hAnsi="Times New Roman" w:cstheme="minorHAnsi" w:hint="eastAsia"/>
          <w:b/>
          <w:color w:val="000000" w:themeColor="text1"/>
          <w:kern w:val="3"/>
          <w:sz w:val="32"/>
          <w:szCs w:val="32"/>
        </w:rPr>
        <w:t>提升國中小師生口說英語展能樂學計畫</w:t>
      </w:r>
    </w:p>
    <w:p w14:paraId="52FFCCF4" w14:textId="60A8B23A" w:rsidR="00C73A47" w:rsidRPr="00E22EBD" w:rsidRDefault="00C73A47" w:rsidP="00C73A47">
      <w:pPr>
        <w:suppressAutoHyphens/>
        <w:autoSpaceDN w:val="0"/>
        <w:adjustRightInd w:val="0"/>
        <w:snapToGrid w:val="0"/>
        <w:spacing w:line="500" w:lineRule="exact"/>
        <w:jc w:val="center"/>
        <w:textAlignment w:val="baseline"/>
        <w:rPr>
          <w:rFonts w:ascii="Times New Roman" w:eastAsia="標楷體" w:hAnsi="Times New Roman" w:cstheme="minorHAnsi"/>
          <w:b/>
          <w:bCs/>
          <w:kern w:val="3"/>
          <w:sz w:val="32"/>
          <w:szCs w:val="32"/>
        </w:rPr>
      </w:pPr>
      <w:r w:rsidRPr="00E22EBD">
        <w:rPr>
          <w:rFonts w:ascii="Times New Roman" w:eastAsia="標楷體" w:hAnsi="Times New Roman" w:cstheme="minorHAnsi"/>
          <w:b/>
          <w:color w:val="000000" w:themeColor="text1"/>
          <w:kern w:val="3"/>
          <w:sz w:val="32"/>
          <w:szCs w:val="32"/>
        </w:rPr>
        <w:t>高雄市</w:t>
      </w:r>
      <w:r w:rsidR="00AD3C01">
        <w:rPr>
          <w:rFonts w:ascii="Times New Roman" w:eastAsia="標楷體" w:hAnsi="Times New Roman" w:cstheme="minorHAnsi" w:hint="eastAsia"/>
          <w:b/>
          <w:color w:val="000000" w:themeColor="text1"/>
          <w:kern w:val="3"/>
          <w:sz w:val="32"/>
          <w:szCs w:val="32"/>
        </w:rPr>
        <w:t>英語教學資源中心</w:t>
      </w:r>
      <w:r w:rsidR="00C21DF5" w:rsidRPr="00E22EBD">
        <w:rPr>
          <w:rFonts w:ascii="Times New Roman" w:eastAsia="標楷體" w:hAnsi="Times New Roman" w:cstheme="minorHAnsi"/>
          <w:b/>
          <w:bCs/>
          <w:color w:val="000000" w:themeColor="text1"/>
          <w:kern w:val="3"/>
          <w:sz w:val="32"/>
          <w:szCs w:val="32"/>
        </w:rPr>
        <w:t>112</w:t>
      </w:r>
      <w:r w:rsidRPr="00E22EBD">
        <w:rPr>
          <w:rFonts w:ascii="Times New Roman" w:eastAsia="標楷體" w:hAnsi="Times New Roman" w:cstheme="minorHAnsi"/>
          <w:b/>
          <w:bCs/>
          <w:color w:val="000000" w:themeColor="text1"/>
          <w:kern w:val="3"/>
          <w:sz w:val="32"/>
          <w:szCs w:val="32"/>
        </w:rPr>
        <w:t>學年度</w:t>
      </w:r>
      <w:r w:rsidR="00AD3C01">
        <w:rPr>
          <w:rFonts w:ascii="Times New Roman" w:eastAsia="標楷體" w:hAnsi="Times New Roman" w:cstheme="minorHAnsi" w:hint="eastAsia"/>
          <w:b/>
          <w:bCs/>
          <w:color w:val="000000" w:themeColor="text1"/>
          <w:kern w:val="3"/>
          <w:sz w:val="32"/>
          <w:szCs w:val="32"/>
        </w:rPr>
        <w:t>主軸五</w:t>
      </w:r>
      <w:r w:rsidR="00AD3C01">
        <w:rPr>
          <w:rFonts w:ascii="Times New Roman" w:eastAsia="標楷體" w:hAnsi="Times New Roman" w:cstheme="minorHAnsi" w:hint="eastAsia"/>
          <w:b/>
          <w:bCs/>
          <w:kern w:val="3"/>
          <w:sz w:val="32"/>
          <w:szCs w:val="32"/>
        </w:rPr>
        <w:t>練功系列</w:t>
      </w:r>
      <w:proofErr w:type="gramStart"/>
      <w:r w:rsidR="00AD3C01">
        <w:rPr>
          <w:rFonts w:ascii="Times New Roman" w:eastAsia="標楷體" w:hAnsi="Times New Roman" w:cstheme="minorHAnsi" w:hint="eastAsia"/>
          <w:b/>
          <w:bCs/>
          <w:kern w:val="3"/>
          <w:sz w:val="32"/>
          <w:szCs w:val="32"/>
        </w:rPr>
        <w:t>—</w:t>
      </w:r>
      <w:proofErr w:type="gramEnd"/>
    </w:p>
    <w:p w14:paraId="0A394EBF" w14:textId="3BAC559E" w:rsidR="00C73A47" w:rsidRPr="00E22EBD" w:rsidRDefault="00C73A47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</w:pPr>
      <w:r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【</w:t>
      </w:r>
      <w:r w:rsidR="002A0D2F"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推動</w:t>
      </w:r>
      <w:r w:rsidR="005A1A93"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中外師</w:t>
      </w:r>
      <w:r w:rsidR="002A0D2F"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雙語教學</w:t>
      </w:r>
      <w:r w:rsidR="00197A7A" w:rsidRPr="00E22EBD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2"/>
          <w:szCs w:val="32"/>
        </w:rPr>
        <w:t>與</w:t>
      </w:r>
      <w:r w:rsidR="00197A7A" w:rsidRPr="00E22EBD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2"/>
          <w:szCs w:val="32"/>
        </w:rPr>
        <w:t>ELTA</w:t>
      </w:r>
      <w:r w:rsidR="00197A7A" w:rsidRPr="00E22EBD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2"/>
          <w:szCs w:val="32"/>
        </w:rPr>
        <w:t>教學助理</w:t>
      </w:r>
      <w:r w:rsidR="00197A7A"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增能課程</w:t>
      </w:r>
      <w:r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】</w:t>
      </w:r>
      <w:r w:rsidR="00AF4D41" w:rsidRPr="00E22EBD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2"/>
          <w:szCs w:val="32"/>
        </w:rPr>
        <w:t>專業社群</w:t>
      </w:r>
      <w:r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計畫</w:t>
      </w:r>
    </w:p>
    <w:p w14:paraId="14CF204B" w14:textId="77777777" w:rsidR="00197A7A" w:rsidRPr="00E22EBD" w:rsidRDefault="005A1A93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theme="minorHAnsi"/>
          <w:b/>
          <w:spacing w:val="-12"/>
          <w:kern w:val="3"/>
          <w:sz w:val="32"/>
          <w:szCs w:val="32"/>
        </w:rPr>
      </w:pPr>
      <w:r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Bilingual Education Consultation</w:t>
      </w:r>
      <w:r w:rsidR="00BB6D9D" w:rsidRPr="00E22EBD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2"/>
          <w:szCs w:val="32"/>
        </w:rPr>
        <w:t xml:space="preserve"> Cl</w:t>
      </w:r>
      <w:r w:rsidR="00BB6D9D"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ass</w:t>
      </w:r>
      <w:r w:rsidR="00197A7A" w:rsidRPr="00E22EBD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2"/>
          <w:szCs w:val="32"/>
        </w:rPr>
        <w:t xml:space="preserve"> &amp;</w:t>
      </w:r>
    </w:p>
    <w:p w14:paraId="5649B5B1" w14:textId="2DD66435" w:rsidR="005A1A93" w:rsidRPr="00E22EBD" w:rsidRDefault="00197A7A" w:rsidP="00C73A47">
      <w:pPr>
        <w:suppressAutoHyphens/>
        <w:autoSpaceDN w:val="0"/>
        <w:adjustRightInd w:val="0"/>
        <w:snapToGrid w:val="0"/>
        <w:spacing w:line="500" w:lineRule="exact"/>
        <w:ind w:left="561" w:hanging="561"/>
        <w:jc w:val="center"/>
        <w:textAlignment w:val="baseline"/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</w:pPr>
      <w:r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 xml:space="preserve">ELTA’s Professional Development &amp; Teacher Training </w:t>
      </w:r>
      <w:r w:rsidR="005A1A93" w:rsidRPr="00E22EBD">
        <w:rPr>
          <w:rFonts w:ascii="Times New Roman" w:eastAsia="標楷體" w:hAnsi="Times New Roman" w:cstheme="minorHAnsi"/>
          <w:b/>
          <w:color w:val="000000" w:themeColor="text1"/>
          <w:spacing w:val="-12"/>
          <w:kern w:val="3"/>
          <w:sz w:val="32"/>
          <w:szCs w:val="32"/>
        </w:rPr>
        <w:t>Program</w:t>
      </w:r>
    </w:p>
    <w:p w14:paraId="538EB4C6" w14:textId="323B8A85" w:rsidR="00C73A47" w:rsidRDefault="00C73A47" w:rsidP="00CE6960">
      <w:pPr>
        <w:pStyle w:val="a8"/>
        <w:numPr>
          <w:ilvl w:val="0"/>
          <w:numId w:val="2"/>
        </w:numPr>
        <w:suppressAutoHyphens/>
        <w:autoSpaceDN w:val="0"/>
        <w:spacing w:line="440" w:lineRule="exact"/>
        <w:ind w:leftChars="0" w:left="567" w:hanging="567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依據</w:t>
      </w:r>
    </w:p>
    <w:p w14:paraId="313DD148" w14:textId="1AB8188A" w:rsidR="00AD3C01" w:rsidRPr="00AD3C01" w:rsidRDefault="00AD3C01" w:rsidP="00AD3C01">
      <w:pPr>
        <w:pStyle w:val="a8"/>
        <w:suppressAutoHyphens/>
        <w:autoSpaceDN w:val="0"/>
        <w:spacing w:line="440" w:lineRule="exact"/>
        <w:ind w:leftChars="0" w:left="360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  <w:r w:rsidRPr="00AD3C01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「前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瞻基礎建設</w:t>
      </w:r>
      <w:proofErr w:type="gramStart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—</w:t>
      </w:r>
      <w:proofErr w:type="gramEnd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人才培育促進就業建設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2030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雙語政策計畫(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110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至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113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年)</w:t>
      </w:r>
      <w:r w:rsidRPr="00AD3C01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」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暨「教育部國民及學前教育署補助國民中小學推動英語教學實施要點」、教育部國民及學前教育署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112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年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8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月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28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日</w:t>
      </w:r>
      <w:proofErr w:type="gramStart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臺教國署國</w:t>
      </w:r>
      <w:proofErr w:type="gramEnd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字第</w:t>
      </w:r>
      <w:r w:rsidRPr="00AD3C01">
        <w:rPr>
          <w:rFonts w:eastAsia="標楷體"/>
          <w:color w:val="000000" w:themeColor="text1"/>
          <w:kern w:val="3"/>
          <w:sz w:val="28"/>
          <w:szCs w:val="28"/>
        </w:rPr>
        <w:t>1120111300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號函。</w:t>
      </w:r>
    </w:p>
    <w:p w14:paraId="1DC2D9CC" w14:textId="77777777" w:rsidR="00C73A47" w:rsidRPr="00E22EBD" w:rsidRDefault="00C73A47" w:rsidP="00CE6960">
      <w:pPr>
        <w:pStyle w:val="a8"/>
        <w:numPr>
          <w:ilvl w:val="0"/>
          <w:numId w:val="2"/>
        </w:numPr>
        <w:suppressAutoHyphens/>
        <w:autoSpaceDN w:val="0"/>
        <w:spacing w:line="440" w:lineRule="exact"/>
        <w:ind w:leftChars="0" w:left="567" w:hanging="567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目標</w:t>
      </w:r>
    </w:p>
    <w:p w14:paraId="1262037F" w14:textId="0102B867" w:rsidR="00726E7C" w:rsidRPr="00E22EBD" w:rsidRDefault="00726E7C" w:rsidP="00CE6960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708"/>
        <w:textAlignment w:val="baseline"/>
        <w:rPr>
          <w:rFonts w:eastAsia="標楷體" w:cstheme="minorHAnsi"/>
          <w:sz w:val="28"/>
          <w:szCs w:val="28"/>
        </w:rPr>
      </w:pPr>
      <w:r w:rsidRPr="00E22EBD">
        <w:rPr>
          <w:rFonts w:eastAsia="標楷體" w:cstheme="minorHAnsi"/>
          <w:sz w:val="28"/>
          <w:szCs w:val="28"/>
        </w:rPr>
        <w:t>建立</w:t>
      </w:r>
      <w:r w:rsidR="0059691D" w:rsidRPr="00E22EBD">
        <w:rPr>
          <w:rFonts w:eastAsia="標楷體" w:cstheme="minorHAnsi"/>
          <w:sz w:val="28"/>
          <w:szCs w:val="28"/>
        </w:rPr>
        <w:t>教育部</w:t>
      </w:r>
      <w:r w:rsidR="001351C8" w:rsidRPr="00E22EBD">
        <w:rPr>
          <w:rFonts w:eastAsia="標楷體" w:cstheme="minorHAnsi"/>
          <w:sz w:val="28"/>
          <w:szCs w:val="28"/>
        </w:rPr>
        <w:t>國教署</w:t>
      </w:r>
      <w:r w:rsidR="0059691D" w:rsidRPr="00E22EBD">
        <w:rPr>
          <w:rFonts w:eastAsia="標楷體" w:cstheme="minorHAnsi"/>
          <w:sz w:val="28"/>
          <w:szCs w:val="28"/>
        </w:rPr>
        <w:t>擴大引進外籍英語教學人員計畫</w:t>
      </w:r>
      <w:r w:rsidR="001351C8" w:rsidRPr="00E22EBD">
        <w:rPr>
          <w:rFonts w:eastAsia="標楷體" w:cstheme="minorHAnsi"/>
          <w:sz w:val="28"/>
          <w:szCs w:val="28"/>
        </w:rPr>
        <w:t>TFETP</w:t>
      </w:r>
      <w:r w:rsidR="003128DB">
        <w:rPr>
          <w:rFonts w:eastAsia="標楷體" w:cstheme="minorHAnsi"/>
          <w:sz w:val="28"/>
          <w:szCs w:val="28"/>
        </w:rPr>
        <w:t xml:space="preserve"> </w:t>
      </w:r>
      <w:r w:rsidR="0059691D" w:rsidRPr="00E22EBD">
        <w:rPr>
          <w:rFonts w:eastAsia="標楷體" w:cstheme="minorHAnsi"/>
          <w:sz w:val="28"/>
          <w:szCs w:val="28"/>
        </w:rPr>
        <w:t>(Taiwan Foreign English Teacher Program)</w:t>
      </w:r>
      <w:r w:rsidR="001351C8" w:rsidRPr="00E22EBD">
        <w:rPr>
          <w:rFonts w:eastAsia="標楷體" w:cstheme="minorHAnsi"/>
          <w:sz w:val="28"/>
          <w:szCs w:val="28"/>
        </w:rPr>
        <w:t>及</w:t>
      </w:r>
      <w:r w:rsidR="001351C8" w:rsidRPr="00E22EBD">
        <w:rPr>
          <w:rFonts w:eastAsia="標楷體" w:cstheme="minorHAnsi"/>
          <w:sz w:val="28"/>
          <w:szCs w:val="28"/>
        </w:rPr>
        <w:t>ETF</w:t>
      </w:r>
      <w:r w:rsidR="0059691D" w:rsidRPr="00E22EBD">
        <w:rPr>
          <w:rFonts w:eastAsia="標楷體" w:cstheme="minorHAnsi"/>
          <w:sz w:val="28"/>
          <w:szCs w:val="28"/>
        </w:rPr>
        <w:t>(English Teaching Fellow Scholarship Program)</w:t>
      </w:r>
      <w:r w:rsidR="00DC65A1" w:rsidRPr="00E22EBD">
        <w:rPr>
          <w:rFonts w:eastAsia="標楷體" w:cstheme="minorHAnsi"/>
          <w:sz w:val="28"/>
          <w:szCs w:val="28"/>
        </w:rPr>
        <w:t>外籍英語教學</w:t>
      </w:r>
      <w:r w:rsidR="00AD6AC6" w:rsidRPr="00E22EBD">
        <w:rPr>
          <w:rFonts w:eastAsia="標楷體" w:cstheme="minorHAnsi"/>
          <w:sz w:val="28"/>
          <w:szCs w:val="28"/>
        </w:rPr>
        <w:t>人員</w:t>
      </w:r>
      <w:r w:rsidR="00DC65A1" w:rsidRPr="00E22EBD">
        <w:rPr>
          <w:rFonts w:eastAsia="標楷體" w:cstheme="minorHAnsi"/>
          <w:sz w:val="28"/>
          <w:szCs w:val="28"/>
        </w:rPr>
        <w:t>（以下簡稱外師）、</w:t>
      </w:r>
      <w:r w:rsidR="00D33D5B" w:rsidRPr="00E22EBD">
        <w:rPr>
          <w:rFonts w:eastAsia="標楷體" w:cstheme="minorHAnsi"/>
          <w:sz w:val="28"/>
          <w:szCs w:val="28"/>
        </w:rPr>
        <w:t>引進部分工時外籍教學助理</w:t>
      </w:r>
      <w:r w:rsidR="00D74083" w:rsidRPr="00E22EBD">
        <w:rPr>
          <w:rFonts w:eastAsia="標楷體" w:cstheme="minorHAnsi"/>
          <w:sz w:val="28"/>
          <w:szCs w:val="28"/>
        </w:rPr>
        <w:t>計畫</w:t>
      </w:r>
      <w:r w:rsidR="0059691D" w:rsidRPr="00E22EBD">
        <w:rPr>
          <w:rFonts w:eastAsia="標楷體" w:cstheme="minorHAnsi"/>
          <w:sz w:val="28"/>
          <w:szCs w:val="28"/>
        </w:rPr>
        <w:t>English Language Teaching Assistant</w:t>
      </w:r>
      <w:r w:rsidR="00D33D5B" w:rsidRPr="00E22EBD">
        <w:rPr>
          <w:rFonts w:eastAsia="標楷體" w:cstheme="minorHAnsi"/>
          <w:sz w:val="28"/>
          <w:szCs w:val="28"/>
        </w:rPr>
        <w:t>（</w:t>
      </w:r>
      <w:r w:rsidR="008B5C59">
        <w:rPr>
          <w:rFonts w:eastAsia="標楷體" w:cstheme="minorHAnsi" w:hint="eastAsia"/>
          <w:sz w:val="28"/>
          <w:szCs w:val="28"/>
        </w:rPr>
        <w:t>以下</w:t>
      </w:r>
      <w:r w:rsidR="0059691D" w:rsidRPr="00E22EBD">
        <w:rPr>
          <w:rFonts w:eastAsia="標楷體" w:cstheme="minorHAnsi"/>
          <w:sz w:val="28"/>
          <w:szCs w:val="28"/>
        </w:rPr>
        <w:t>簡稱</w:t>
      </w:r>
      <w:r w:rsidR="00D33D5B" w:rsidRPr="00E22EBD">
        <w:rPr>
          <w:rFonts w:eastAsia="標楷體" w:cstheme="minorHAnsi"/>
          <w:sz w:val="28"/>
          <w:szCs w:val="28"/>
        </w:rPr>
        <w:t>ELTA</w:t>
      </w:r>
      <w:r w:rsidR="00D33D5B" w:rsidRPr="00E22EBD">
        <w:rPr>
          <w:rFonts w:eastAsia="標楷體" w:cstheme="minorHAnsi"/>
          <w:sz w:val="28"/>
          <w:szCs w:val="28"/>
        </w:rPr>
        <w:t>）</w:t>
      </w:r>
      <w:r w:rsidR="00AF4D41" w:rsidRPr="00E22EBD">
        <w:rPr>
          <w:rFonts w:eastAsia="標楷體" w:cstheme="minorHAnsi" w:hint="eastAsia"/>
          <w:sz w:val="28"/>
          <w:szCs w:val="28"/>
        </w:rPr>
        <w:t>國中小</w:t>
      </w:r>
      <w:r w:rsidR="00D74083" w:rsidRPr="00E22EBD">
        <w:rPr>
          <w:rFonts w:eastAsia="標楷體" w:cstheme="minorHAnsi"/>
          <w:sz w:val="28"/>
          <w:szCs w:val="28"/>
        </w:rPr>
        <w:t>外</w:t>
      </w:r>
      <w:r w:rsidR="00D33D5B" w:rsidRPr="00E22EBD">
        <w:rPr>
          <w:rFonts w:eastAsia="標楷體" w:cstheme="minorHAnsi"/>
          <w:sz w:val="28"/>
          <w:szCs w:val="28"/>
        </w:rPr>
        <w:t>籍教學助理</w:t>
      </w:r>
      <w:r w:rsidR="00DC65A1" w:rsidRPr="00E22EBD">
        <w:rPr>
          <w:rFonts w:eastAsia="標楷體" w:cstheme="minorHAnsi"/>
          <w:sz w:val="28"/>
          <w:szCs w:val="28"/>
        </w:rPr>
        <w:t>及雙語相關</w:t>
      </w:r>
      <w:proofErr w:type="gramStart"/>
      <w:r w:rsidR="00DC65A1" w:rsidRPr="00E22EBD">
        <w:rPr>
          <w:rFonts w:eastAsia="標楷體" w:cstheme="minorHAnsi"/>
          <w:sz w:val="28"/>
          <w:szCs w:val="28"/>
        </w:rPr>
        <w:t>計畫外師與</w:t>
      </w:r>
      <w:proofErr w:type="gramEnd"/>
      <w:r w:rsidR="00DC65A1" w:rsidRPr="00E22EBD">
        <w:rPr>
          <w:rFonts w:eastAsia="標楷體" w:cstheme="minorHAnsi"/>
          <w:sz w:val="28"/>
          <w:szCs w:val="28"/>
        </w:rPr>
        <w:t>協同中師</w:t>
      </w:r>
      <w:r w:rsidR="00AF4D41" w:rsidRPr="00E22EBD">
        <w:rPr>
          <w:rFonts w:eastAsia="標楷體" w:cstheme="minorHAnsi" w:hint="eastAsia"/>
          <w:sz w:val="28"/>
          <w:szCs w:val="28"/>
        </w:rPr>
        <w:t>專業社群</w:t>
      </w:r>
      <w:r w:rsidR="00DC65A1" w:rsidRPr="00E22EBD">
        <w:rPr>
          <w:rFonts w:eastAsia="標楷體" w:cstheme="minorHAnsi"/>
          <w:sz w:val="28"/>
          <w:szCs w:val="28"/>
        </w:rPr>
        <w:t>交流的管道。</w:t>
      </w:r>
    </w:p>
    <w:p w14:paraId="552CE724" w14:textId="1D8A84A8" w:rsidR="00726E7C" w:rsidRPr="00E22EBD" w:rsidRDefault="00D74083" w:rsidP="00CE6960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708"/>
        <w:textAlignment w:val="baseline"/>
        <w:rPr>
          <w:rFonts w:eastAsia="標楷體" w:cstheme="minorHAnsi"/>
          <w:sz w:val="28"/>
          <w:szCs w:val="28"/>
        </w:rPr>
      </w:pPr>
      <w:r w:rsidRPr="00E22EBD">
        <w:rPr>
          <w:rFonts w:eastAsia="標楷體" w:cstheme="minorHAnsi"/>
          <w:sz w:val="28"/>
          <w:szCs w:val="28"/>
        </w:rPr>
        <w:t>規</w:t>
      </w:r>
      <w:r w:rsidR="00E22EBD">
        <w:rPr>
          <w:rFonts w:eastAsia="標楷體" w:cstheme="minorHAnsi" w:hint="eastAsia"/>
          <w:sz w:val="28"/>
          <w:szCs w:val="28"/>
        </w:rPr>
        <w:t>劃</w:t>
      </w:r>
      <w:r w:rsidR="00AD368C">
        <w:rPr>
          <w:rFonts w:eastAsia="標楷體" w:cstheme="minorHAnsi" w:hint="eastAsia"/>
          <w:sz w:val="28"/>
          <w:szCs w:val="28"/>
        </w:rPr>
        <w:t>英語</w:t>
      </w:r>
      <w:r w:rsidR="00AD368C">
        <w:rPr>
          <w:rFonts w:eastAsia="標楷體" w:cstheme="minorHAnsi" w:hint="eastAsia"/>
          <w:sz w:val="28"/>
          <w:szCs w:val="28"/>
        </w:rPr>
        <w:t>/</w:t>
      </w:r>
      <w:r w:rsidR="00E01A9E" w:rsidRPr="00E22EBD">
        <w:rPr>
          <w:rFonts w:eastAsia="標楷體" w:cstheme="minorHAnsi"/>
          <w:sz w:val="28"/>
          <w:szCs w:val="28"/>
        </w:rPr>
        <w:t>雙語</w:t>
      </w:r>
      <w:r w:rsidR="00BB6D9D" w:rsidRPr="00E22EBD">
        <w:rPr>
          <w:rFonts w:eastAsia="標楷體" w:cstheme="minorHAnsi" w:hint="eastAsia"/>
          <w:sz w:val="28"/>
          <w:szCs w:val="28"/>
        </w:rPr>
        <w:t>課程</w:t>
      </w:r>
      <w:r w:rsidR="00726E7C" w:rsidRPr="00E22EBD">
        <w:rPr>
          <w:rFonts w:eastAsia="標楷體" w:cstheme="minorHAnsi"/>
          <w:sz w:val="28"/>
          <w:szCs w:val="28"/>
        </w:rPr>
        <w:t>，激發</w:t>
      </w:r>
      <w:r w:rsidR="00AF4D41" w:rsidRPr="00E22EBD">
        <w:rPr>
          <w:rFonts w:eastAsia="標楷體" w:cstheme="minorHAnsi" w:hint="eastAsia"/>
          <w:sz w:val="28"/>
          <w:szCs w:val="28"/>
        </w:rPr>
        <w:t>社群國中小</w:t>
      </w:r>
      <w:r w:rsidR="00726E7C" w:rsidRPr="00E22EBD">
        <w:rPr>
          <w:rFonts w:eastAsia="標楷體" w:cstheme="minorHAnsi"/>
          <w:sz w:val="28"/>
          <w:szCs w:val="28"/>
        </w:rPr>
        <w:t>教師發展</w:t>
      </w:r>
      <w:r w:rsidR="00685C9B" w:rsidRPr="00E22EBD">
        <w:rPr>
          <w:rFonts w:eastAsia="標楷體" w:cstheme="minorHAnsi"/>
          <w:sz w:val="28"/>
          <w:szCs w:val="28"/>
        </w:rPr>
        <w:t>多元的</w:t>
      </w:r>
      <w:r w:rsidR="00726E7C" w:rsidRPr="00E22EBD">
        <w:rPr>
          <w:rFonts w:eastAsia="標楷體" w:cstheme="minorHAnsi"/>
          <w:sz w:val="28"/>
          <w:szCs w:val="28"/>
        </w:rPr>
        <w:t>課程教學活動</w:t>
      </w:r>
      <w:r w:rsidR="00E22EBD" w:rsidRPr="00CE6960">
        <w:rPr>
          <w:rFonts w:eastAsia="標楷體" w:cstheme="minorHAnsi" w:hint="eastAsia"/>
          <w:sz w:val="28"/>
          <w:szCs w:val="28"/>
        </w:rPr>
        <w:t>、</w:t>
      </w:r>
      <w:r w:rsidR="00685C9B" w:rsidRPr="00E22EBD">
        <w:rPr>
          <w:rFonts w:eastAsia="標楷體" w:cstheme="minorHAnsi"/>
          <w:sz w:val="28"/>
          <w:szCs w:val="28"/>
        </w:rPr>
        <w:t>提升</w:t>
      </w:r>
      <w:proofErr w:type="gramStart"/>
      <w:r w:rsidR="00E22EBD">
        <w:rPr>
          <w:rFonts w:eastAsia="標楷體" w:cstheme="minorHAnsi" w:hint="eastAsia"/>
          <w:sz w:val="28"/>
          <w:szCs w:val="28"/>
        </w:rPr>
        <w:t>中外師雙語</w:t>
      </w:r>
      <w:proofErr w:type="gramEnd"/>
      <w:r w:rsidR="00E01A9E" w:rsidRPr="00E22EBD">
        <w:rPr>
          <w:rFonts w:eastAsia="標楷體" w:cstheme="minorHAnsi"/>
          <w:sz w:val="28"/>
          <w:szCs w:val="28"/>
        </w:rPr>
        <w:t>教學知能，促進</w:t>
      </w:r>
      <w:r w:rsidR="00726E7C" w:rsidRPr="00E22EBD">
        <w:rPr>
          <w:rFonts w:eastAsia="標楷體" w:cstheme="minorHAnsi"/>
          <w:sz w:val="28"/>
          <w:szCs w:val="28"/>
        </w:rPr>
        <w:t>教師專業成長。</w:t>
      </w:r>
    </w:p>
    <w:p w14:paraId="06A98565" w14:textId="69A3A7B3" w:rsidR="00C73A47" w:rsidRPr="00CE6960" w:rsidRDefault="00E22EBD" w:rsidP="00CE6960">
      <w:pPr>
        <w:pStyle w:val="a8"/>
        <w:numPr>
          <w:ilvl w:val="0"/>
          <w:numId w:val="3"/>
        </w:numPr>
        <w:tabs>
          <w:tab w:val="left" w:pos="1134"/>
        </w:tabs>
        <w:suppressAutoHyphens/>
        <w:autoSpaceDN w:val="0"/>
        <w:spacing w:line="400" w:lineRule="exact"/>
        <w:ind w:leftChars="0" w:left="1134" w:hanging="708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 w:hint="eastAsia"/>
          <w:sz w:val="28"/>
          <w:szCs w:val="28"/>
        </w:rPr>
        <w:t>透過提升</w:t>
      </w:r>
      <w:r w:rsidRPr="00CE6960">
        <w:rPr>
          <w:rFonts w:eastAsia="標楷體" w:cstheme="minorHAnsi" w:hint="eastAsia"/>
          <w:sz w:val="28"/>
          <w:szCs w:val="28"/>
        </w:rPr>
        <w:t>E</w:t>
      </w:r>
      <w:r w:rsidRPr="00CE6960">
        <w:rPr>
          <w:rFonts w:eastAsia="標楷體" w:cstheme="minorHAnsi"/>
          <w:sz w:val="28"/>
          <w:szCs w:val="28"/>
        </w:rPr>
        <w:t>LTA</w:t>
      </w:r>
      <w:r w:rsidRPr="00CE6960">
        <w:rPr>
          <w:rFonts w:eastAsia="標楷體" w:cstheme="minorHAnsi" w:hint="eastAsia"/>
          <w:sz w:val="28"/>
          <w:szCs w:val="28"/>
        </w:rPr>
        <w:t>教學助理的</w:t>
      </w:r>
      <w:r w:rsidR="00D26955" w:rsidRPr="00CE6960">
        <w:rPr>
          <w:rFonts w:eastAsia="標楷體" w:cstheme="minorHAnsi" w:hint="eastAsia"/>
          <w:sz w:val="28"/>
          <w:szCs w:val="28"/>
        </w:rPr>
        <w:t>專業成長，</w:t>
      </w:r>
      <w:r w:rsidR="00685C9B" w:rsidRPr="00CE6960">
        <w:rPr>
          <w:rFonts w:eastAsia="標楷體" w:cstheme="minorHAnsi"/>
          <w:sz w:val="28"/>
          <w:szCs w:val="28"/>
        </w:rPr>
        <w:t>推動</w:t>
      </w:r>
      <w:r w:rsidR="00B46DC7" w:rsidRPr="00CE6960">
        <w:rPr>
          <w:rFonts w:eastAsia="標楷體" w:cstheme="minorHAnsi"/>
          <w:sz w:val="28"/>
          <w:szCs w:val="28"/>
        </w:rPr>
        <w:t>以</w:t>
      </w:r>
      <w:r w:rsidR="007235F2" w:rsidRPr="00CE6960">
        <w:rPr>
          <w:rFonts w:eastAsia="標楷體" w:cstheme="minorHAnsi"/>
          <w:sz w:val="28"/>
          <w:szCs w:val="28"/>
        </w:rPr>
        <w:t>英語文</w:t>
      </w:r>
      <w:r w:rsidR="00685C9B" w:rsidRPr="00CE6960">
        <w:rPr>
          <w:rFonts w:eastAsia="標楷體" w:cstheme="minorHAnsi"/>
          <w:sz w:val="28"/>
          <w:szCs w:val="28"/>
        </w:rPr>
        <w:t>為媒介的學習課程</w:t>
      </w:r>
      <w:r w:rsidR="007235F2" w:rsidRPr="00CE6960">
        <w:rPr>
          <w:rFonts w:eastAsia="標楷體" w:cstheme="minorHAnsi"/>
          <w:sz w:val="28"/>
          <w:szCs w:val="28"/>
        </w:rPr>
        <w:t>，</w:t>
      </w:r>
      <w:r w:rsidR="00685C9B" w:rsidRPr="00CE6960">
        <w:rPr>
          <w:rFonts w:eastAsia="標楷體" w:cstheme="minorHAnsi"/>
          <w:sz w:val="28"/>
          <w:szCs w:val="28"/>
        </w:rPr>
        <w:t>營造</w:t>
      </w:r>
      <w:r w:rsidR="007235F2" w:rsidRPr="00CE6960">
        <w:rPr>
          <w:rFonts w:eastAsia="標楷體" w:cstheme="minorHAnsi"/>
          <w:sz w:val="28"/>
          <w:szCs w:val="28"/>
        </w:rPr>
        <w:t>口說英語教學氛圍</w:t>
      </w:r>
      <w:r w:rsidR="00B46DC7" w:rsidRPr="00CE6960">
        <w:rPr>
          <w:rFonts w:eastAsia="標楷體" w:cstheme="minorHAnsi"/>
          <w:sz w:val="28"/>
          <w:szCs w:val="28"/>
        </w:rPr>
        <w:t>，</w:t>
      </w:r>
      <w:r w:rsidR="00D26955" w:rsidRPr="00CE6960">
        <w:rPr>
          <w:rFonts w:eastAsia="標楷體" w:cstheme="minorHAnsi" w:hint="eastAsia"/>
          <w:sz w:val="28"/>
          <w:szCs w:val="28"/>
        </w:rPr>
        <w:t>讓學生</w:t>
      </w:r>
      <w:r w:rsidR="00B46DC7" w:rsidRPr="00CE6960">
        <w:rPr>
          <w:rFonts w:eastAsia="標楷體" w:cstheme="minorHAnsi"/>
          <w:sz w:val="28"/>
          <w:szCs w:val="28"/>
        </w:rPr>
        <w:t>於真實生活情境</w:t>
      </w:r>
      <w:r w:rsidR="00D26955" w:rsidRPr="00CE6960">
        <w:rPr>
          <w:rFonts w:eastAsia="標楷體" w:cstheme="minorHAnsi" w:hint="eastAsia"/>
          <w:sz w:val="28"/>
          <w:szCs w:val="28"/>
        </w:rPr>
        <w:t>中應用英語</w:t>
      </w:r>
      <w:r w:rsidR="00685C9B" w:rsidRPr="00CE6960">
        <w:rPr>
          <w:rFonts w:eastAsia="標楷體" w:cstheme="minorHAnsi"/>
          <w:sz w:val="28"/>
          <w:szCs w:val="28"/>
        </w:rPr>
        <w:t>。</w:t>
      </w:r>
    </w:p>
    <w:p w14:paraId="306F199B" w14:textId="77777777" w:rsidR="00C73A47" w:rsidRPr="00E22EBD" w:rsidRDefault="00C73A47" w:rsidP="00CE6960">
      <w:pPr>
        <w:pStyle w:val="a8"/>
        <w:numPr>
          <w:ilvl w:val="0"/>
          <w:numId w:val="2"/>
        </w:numPr>
        <w:suppressAutoHyphens/>
        <w:autoSpaceDN w:val="0"/>
        <w:spacing w:line="440" w:lineRule="exact"/>
        <w:ind w:leftChars="0" w:left="567" w:hanging="567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辦理單位</w:t>
      </w:r>
    </w:p>
    <w:p w14:paraId="1F6C440D" w14:textId="77777777" w:rsidR="00A93BB3" w:rsidRPr="00CE6960" w:rsidRDefault="00C73A47" w:rsidP="00CE6960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pacing w:line="400" w:lineRule="exact"/>
        <w:ind w:leftChars="0" w:hanging="294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/>
          <w:sz w:val="28"/>
          <w:szCs w:val="28"/>
        </w:rPr>
        <w:t>指導單位：教育部國民及學前教育署</w:t>
      </w:r>
    </w:p>
    <w:p w14:paraId="68A0A72E" w14:textId="77777777" w:rsidR="00A93BB3" w:rsidRPr="00CE6960" w:rsidRDefault="00C73A47" w:rsidP="00CE6960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pacing w:line="400" w:lineRule="exact"/>
        <w:ind w:leftChars="0" w:hanging="294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/>
          <w:sz w:val="28"/>
          <w:szCs w:val="28"/>
        </w:rPr>
        <w:t>主辦單位：高雄市政府教育局</w:t>
      </w:r>
    </w:p>
    <w:p w14:paraId="3AB0B4D3" w14:textId="6A4CB54C" w:rsidR="007C2B30" w:rsidRDefault="00C73A47" w:rsidP="00CE6960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pacing w:line="400" w:lineRule="exact"/>
        <w:ind w:leftChars="0" w:hanging="294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/>
          <w:sz w:val="28"/>
          <w:szCs w:val="28"/>
        </w:rPr>
        <w:t>承辦單位：</w:t>
      </w:r>
      <w:r w:rsidR="000B77EE" w:rsidRPr="00CE6960">
        <w:rPr>
          <w:rFonts w:eastAsia="標楷體" w:cstheme="minorHAnsi"/>
          <w:sz w:val="28"/>
          <w:szCs w:val="28"/>
        </w:rPr>
        <w:t>高雄市英語教學資源中心</w:t>
      </w:r>
    </w:p>
    <w:p w14:paraId="1BD41CCC" w14:textId="7890A929" w:rsidR="00B96F2E" w:rsidRPr="00CE6960" w:rsidRDefault="00B96F2E" w:rsidP="00CE6960">
      <w:pPr>
        <w:pStyle w:val="a8"/>
        <w:numPr>
          <w:ilvl w:val="0"/>
          <w:numId w:val="34"/>
        </w:numPr>
        <w:tabs>
          <w:tab w:val="left" w:pos="1134"/>
        </w:tabs>
        <w:suppressAutoHyphens/>
        <w:autoSpaceDN w:val="0"/>
        <w:spacing w:line="400" w:lineRule="exact"/>
        <w:ind w:leftChars="0" w:hanging="294"/>
        <w:textAlignment w:val="baseline"/>
        <w:rPr>
          <w:rFonts w:eastAsia="標楷體" w:cstheme="minorHAnsi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協辦單位：高雄市雙語暨數位學習推動辦公室</w:t>
      </w:r>
    </w:p>
    <w:p w14:paraId="50F1E513" w14:textId="77777777" w:rsidR="00CE6960" w:rsidRPr="00CE6960" w:rsidRDefault="00C73A47" w:rsidP="00CE6960">
      <w:pPr>
        <w:pStyle w:val="a8"/>
        <w:numPr>
          <w:ilvl w:val="0"/>
          <w:numId w:val="2"/>
        </w:numPr>
        <w:suppressAutoHyphens/>
        <w:autoSpaceDN w:val="0"/>
        <w:spacing w:line="440" w:lineRule="exact"/>
        <w:ind w:leftChars="0" w:left="567" w:hanging="567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研習</w:t>
      </w:r>
      <w:r w:rsidR="007C426A"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訊息</w:t>
      </w:r>
      <w:r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：</w:t>
      </w:r>
    </w:p>
    <w:p w14:paraId="34089254" w14:textId="5317C2A5" w:rsidR="00197A7A" w:rsidRPr="00E22EBD" w:rsidRDefault="00925DD8" w:rsidP="00CE6960">
      <w:pPr>
        <w:pStyle w:val="a8"/>
        <w:suppressAutoHyphens/>
        <w:autoSpaceDN w:val="0"/>
        <w:spacing w:beforeLines="50" w:before="180" w:line="440" w:lineRule="exact"/>
        <w:ind w:leftChars="0" w:left="360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>本計畫</w:t>
      </w:r>
      <w:proofErr w:type="gramStart"/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>依據中師</w:t>
      </w:r>
      <w:r w:rsidR="00AD368C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與</w:t>
      </w:r>
      <w:proofErr w:type="gramEnd"/>
      <w:r w:rsidR="00AD368C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外籍教學人員</w:t>
      </w:r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>之需求，開設</w:t>
      </w:r>
      <w:r w:rsidR="009848E3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「英語/雙語教學增能研習」系列</w:t>
      </w:r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>課程，課程資訊如下</w:t>
      </w:r>
      <w:r w:rsidR="00197A7A" w:rsidRPr="00E22EBD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，時間或日期若有調整，將公告於本中心網站。</w:t>
      </w:r>
    </w:p>
    <w:p w14:paraId="208737BA" w14:textId="015FEBD9" w:rsidR="00CE6960" w:rsidRPr="00AD368C" w:rsidRDefault="00AD368C" w:rsidP="00197A7A">
      <w:pPr>
        <w:pStyle w:val="a8"/>
        <w:suppressAutoHyphens/>
        <w:autoSpaceDN w:val="0"/>
        <w:spacing w:beforeLines="50" w:before="180" w:line="440" w:lineRule="exact"/>
        <w:ind w:leftChars="0" w:left="360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  <w:r>
        <w:rPr>
          <w:rFonts w:eastAsia="標楷體" w:cstheme="minorHAnsi"/>
          <w:color w:val="000000" w:themeColor="text1"/>
          <w:kern w:val="3"/>
          <w:sz w:val="28"/>
          <w:szCs w:val="28"/>
        </w:rPr>
        <w:t>W</w:t>
      </w:r>
      <w:r w:rsidR="009848E3" w:rsidRPr="009848E3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orkshops on </w:t>
      </w:r>
      <w:r w:rsidR="009848E3">
        <w:rPr>
          <w:rFonts w:eastAsia="標楷體" w:cstheme="minorHAnsi"/>
          <w:color w:val="000000" w:themeColor="text1"/>
          <w:kern w:val="3"/>
          <w:sz w:val="28"/>
          <w:szCs w:val="28"/>
        </w:rPr>
        <w:t>“</w:t>
      </w:r>
      <w:r w:rsidR="00D952F8">
        <w:rPr>
          <w:rFonts w:eastAsia="標楷體" w:cstheme="minorHAnsi"/>
          <w:color w:val="000000" w:themeColor="text1"/>
          <w:kern w:val="3"/>
          <w:sz w:val="28"/>
          <w:szCs w:val="28"/>
        </w:rPr>
        <w:t>ELT</w:t>
      </w:r>
      <w:r w:rsidR="009848E3" w:rsidRPr="009848E3">
        <w:rPr>
          <w:rFonts w:eastAsia="標楷體" w:cstheme="minorHAnsi"/>
          <w:color w:val="000000" w:themeColor="text1"/>
          <w:kern w:val="3"/>
          <w:sz w:val="28"/>
          <w:szCs w:val="28"/>
        </w:rPr>
        <w:t>/</w:t>
      </w:r>
      <w:r w:rsidR="00D952F8">
        <w:rPr>
          <w:rFonts w:eastAsia="標楷體" w:cstheme="minorHAnsi"/>
          <w:color w:val="000000" w:themeColor="text1"/>
          <w:kern w:val="3"/>
          <w:sz w:val="28"/>
          <w:szCs w:val="28"/>
        </w:rPr>
        <w:t>CLIL</w:t>
      </w:r>
      <w:r w:rsidR="009848E3" w:rsidRPr="009848E3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</w:t>
      </w:r>
      <w:r w:rsidR="009848E3">
        <w:rPr>
          <w:rFonts w:eastAsia="標楷體" w:cstheme="minorHAnsi"/>
          <w:color w:val="000000" w:themeColor="text1"/>
          <w:kern w:val="3"/>
          <w:sz w:val="28"/>
          <w:szCs w:val="28"/>
        </w:rPr>
        <w:t>Professional Development” will be offered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for the demand of continued professional development. </w:t>
      </w:r>
      <w:r w:rsidR="009848E3" w:rsidRPr="009848E3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</w:t>
      </w:r>
      <w:r w:rsidR="009848E3">
        <w:rPr>
          <w:rFonts w:eastAsia="標楷體" w:cstheme="minorHAnsi"/>
          <w:color w:val="000000" w:themeColor="text1"/>
          <w:kern w:val="3"/>
          <w:sz w:val="28"/>
          <w:szCs w:val="28"/>
        </w:rPr>
        <w:t>T</w:t>
      </w:r>
      <w:r w:rsidR="009848E3" w:rsidRPr="009848E3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he </w:t>
      </w:r>
      <w:r w:rsidR="009848E3">
        <w:rPr>
          <w:rFonts w:eastAsia="標楷體" w:cstheme="minorHAnsi"/>
          <w:color w:val="000000" w:themeColor="text1"/>
          <w:kern w:val="3"/>
          <w:sz w:val="28"/>
          <w:szCs w:val="28"/>
        </w:rPr>
        <w:t>details of the workshops</w:t>
      </w:r>
      <w:r w:rsidR="009848E3" w:rsidRPr="009848E3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are as follows</w:t>
      </w:r>
      <w:r w:rsidR="009848E3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.  </w:t>
      </w:r>
      <w:r w:rsidR="00197A7A" w:rsidRPr="00E22EBD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 xml:space="preserve">If the time or date is adjusted, the notice will be published on 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>KETRC</w:t>
      </w:r>
      <w:r w:rsidR="00197A7A" w:rsidRPr="00E22EBD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 xml:space="preserve"> </w:t>
      </w:r>
      <w:r w:rsidR="009A1BC8" w:rsidRPr="009A1BC8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Website. 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>(</w:t>
      </w:r>
      <w:r w:rsidR="009A1BC8" w:rsidRPr="009A1BC8">
        <w:rPr>
          <w:rFonts w:eastAsia="標楷體" w:cstheme="minorHAnsi"/>
          <w:color w:val="000000" w:themeColor="text1"/>
          <w:kern w:val="3"/>
          <w:sz w:val="28"/>
          <w:szCs w:val="28"/>
        </w:rPr>
        <w:t>https://english.tgp.kh.edu.tw/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>)</w:t>
      </w:r>
    </w:p>
    <w:tbl>
      <w:tblPr>
        <w:tblStyle w:val="aa"/>
        <w:tblpPr w:leftFromText="180" w:rightFromText="180" w:vertAnchor="page" w:horzAnchor="margin" w:tblpX="-147" w:tblpY="1228"/>
        <w:tblW w:w="9923" w:type="dxa"/>
        <w:tblLook w:val="04A0" w:firstRow="1" w:lastRow="0" w:firstColumn="1" w:lastColumn="0" w:noHBand="0" w:noVBand="1"/>
      </w:tblPr>
      <w:tblGrid>
        <w:gridCol w:w="846"/>
        <w:gridCol w:w="1559"/>
        <w:gridCol w:w="6095"/>
        <w:gridCol w:w="1423"/>
      </w:tblGrid>
      <w:tr w:rsidR="00CC6AB5" w:rsidRPr="00E22EBD" w14:paraId="1C5BBD9C" w14:textId="77777777" w:rsidTr="00AD368C">
        <w:trPr>
          <w:trHeight w:val="538"/>
        </w:trPr>
        <w:tc>
          <w:tcPr>
            <w:tcW w:w="9923" w:type="dxa"/>
            <w:gridSpan w:val="4"/>
            <w:shd w:val="clear" w:color="auto" w:fill="538135" w:themeFill="accent6" w:themeFillShade="BF"/>
          </w:tcPr>
          <w:p w14:paraId="516B4C52" w14:textId="7D821BEB" w:rsidR="00CC6AB5" w:rsidRPr="006C4483" w:rsidRDefault="009848E3" w:rsidP="00AD368C">
            <w:pPr>
              <w:pStyle w:val="BodyA"/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6C4483">
              <w:rPr>
                <w:rFonts w:ascii="Times New Roman" w:eastAsia="標楷體" w:hAnsi="Times New Roman" w:cstheme="minorHAnsi" w:hint="eastAsia"/>
                <w:color w:val="FFFFFF" w:themeColor="background1"/>
                <w:kern w:val="3"/>
                <w:sz w:val="28"/>
                <w:szCs w:val="28"/>
              </w:rPr>
              <w:lastRenderedPageBreak/>
              <w:t>英語</w:t>
            </w:r>
            <w:r w:rsidRPr="006C4483">
              <w:rPr>
                <w:rFonts w:ascii="Times New Roman" w:eastAsia="標楷體" w:hAnsi="Times New Roman" w:cstheme="minorHAnsi" w:hint="eastAsia"/>
                <w:color w:val="FFFFFF" w:themeColor="background1"/>
                <w:kern w:val="3"/>
                <w:sz w:val="28"/>
                <w:szCs w:val="28"/>
                <w:lang w:eastAsia="zh-TW"/>
              </w:rPr>
              <w:t>/</w:t>
            </w:r>
            <w:r w:rsidR="00776CB9" w:rsidRPr="006C4483">
              <w:rPr>
                <w:rFonts w:ascii="Times New Roman" w:eastAsia="標楷體" w:hAnsi="Times New Roman" w:cstheme="minorHAnsi"/>
                <w:color w:val="FFFFFF" w:themeColor="background1"/>
                <w:kern w:val="3"/>
                <w:sz w:val="28"/>
                <w:szCs w:val="28"/>
              </w:rPr>
              <w:t>雙語</w:t>
            </w:r>
            <w:r w:rsidRPr="006C4483">
              <w:rPr>
                <w:rFonts w:ascii="Times New Roman" w:eastAsia="標楷體" w:hAnsi="Times New Roman" w:cstheme="minorHAnsi" w:hint="eastAsia"/>
                <w:color w:val="FFFFFF" w:themeColor="background1"/>
                <w:kern w:val="3"/>
                <w:sz w:val="28"/>
                <w:szCs w:val="28"/>
              </w:rPr>
              <w:t>教學增能研習</w:t>
            </w:r>
            <w:r w:rsidR="00AD368C" w:rsidRPr="006C4483">
              <w:rPr>
                <w:rFonts w:ascii="Times New Roman" w:eastAsia="標楷體" w:hAnsi="Times New Roman" w:cstheme="minorHAnsi" w:hint="eastAsia"/>
                <w:color w:val="FFFFFF" w:themeColor="background1"/>
                <w:kern w:val="3"/>
                <w:sz w:val="28"/>
                <w:szCs w:val="28"/>
                <w:lang w:eastAsia="zh-TW"/>
              </w:rPr>
              <w:t xml:space="preserve"> </w:t>
            </w:r>
            <w:r w:rsidR="00D952F8">
              <w:rPr>
                <w:rFonts w:ascii="Times New Roman" w:eastAsia="標楷體" w:hAnsi="Times New Roman" w:cstheme="minorHAnsi"/>
                <w:bCs/>
                <w:color w:val="FFFFFF" w:themeColor="background1"/>
                <w:kern w:val="3"/>
                <w:sz w:val="28"/>
                <w:szCs w:val="28"/>
                <w:lang w:eastAsia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ELT</w:t>
            </w:r>
            <w:r w:rsidR="009A1BC8" w:rsidRPr="006C4483">
              <w:rPr>
                <w:rFonts w:ascii="Times New Roman" w:eastAsia="標楷體" w:hAnsi="Times New Roman" w:cstheme="minorHAnsi"/>
                <w:bCs/>
                <w:color w:val="FFFFFF" w:themeColor="background1"/>
                <w:kern w:val="3"/>
                <w:sz w:val="28"/>
                <w:szCs w:val="28"/>
                <w:lang w:eastAsia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="00D952F8">
              <w:rPr>
                <w:rFonts w:ascii="Times New Roman" w:eastAsia="標楷體" w:hAnsi="Times New Roman" w:cstheme="minorHAnsi"/>
                <w:bCs/>
                <w:color w:val="FFFFFF" w:themeColor="background1"/>
                <w:kern w:val="3"/>
                <w:sz w:val="28"/>
                <w:szCs w:val="28"/>
                <w:lang w:eastAsia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CLIL</w:t>
            </w:r>
            <w:r w:rsidR="00CC6AB5" w:rsidRPr="006C4483">
              <w:rPr>
                <w:rFonts w:ascii="Times New Roman" w:eastAsia="標楷體" w:hAnsi="Times New Roman" w:cstheme="minorHAnsi" w:hint="eastAsia"/>
                <w:bCs/>
                <w:color w:val="FFFFFF" w:themeColor="background1"/>
                <w:kern w:val="3"/>
                <w:sz w:val="28"/>
                <w:szCs w:val="28"/>
                <w:lang w:eastAsia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A1BC8" w:rsidRPr="006C4483">
              <w:rPr>
                <w:rFonts w:ascii="Times New Roman" w:eastAsia="標楷體" w:hAnsi="Times New Roman" w:cstheme="minorHAnsi"/>
                <w:bCs/>
                <w:color w:val="FFFFFF" w:themeColor="background1"/>
                <w:kern w:val="3"/>
                <w:sz w:val="28"/>
                <w:szCs w:val="28"/>
                <w:lang w:eastAsia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Professional Development Workshops</w:t>
            </w:r>
          </w:p>
        </w:tc>
      </w:tr>
      <w:tr w:rsidR="00AF4D41" w:rsidRPr="00E22EBD" w14:paraId="556AB059" w14:textId="77777777" w:rsidTr="00AD368C">
        <w:trPr>
          <w:trHeight w:val="538"/>
        </w:trPr>
        <w:tc>
          <w:tcPr>
            <w:tcW w:w="9923" w:type="dxa"/>
            <w:gridSpan w:val="4"/>
            <w:shd w:val="clear" w:color="auto" w:fill="E2EFD9" w:themeFill="accent6" w:themeFillTint="33"/>
          </w:tcPr>
          <w:p w14:paraId="508006BD" w14:textId="5DAA94C6" w:rsidR="00AF4D41" w:rsidRPr="00E22EBD" w:rsidRDefault="00AF4D41" w:rsidP="00AD368C">
            <w:pPr>
              <w:pStyle w:val="BodyA"/>
              <w:spacing w:line="440" w:lineRule="exact"/>
              <w:jc w:val="center"/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</w:pPr>
            <w:r w:rsidRPr="00E22EBD">
              <w:rPr>
                <w:rFonts w:ascii="Times New Roman" w:eastAsia="標楷體" w:hAnsi="Times New Roman" w:hint="eastAsia"/>
                <w:sz w:val="28"/>
                <w:szCs w:val="28"/>
              </w:rPr>
              <w:t>講師</w:t>
            </w:r>
            <w:r w:rsidRPr="00E22EB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:</w:t>
            </w:r>
            <w:r w:rsidRPr="00E22EBD">
              <w:rPr>
                <w:rFonts w:ascii="Times New Roman" w:eastAsia="標楷體" w:hAnsi="Times New Roman" w:hint="eastAsia"/>
                <w:sz w:val="28"/>
                <w:szCs w:val="28"/>
              </w:rPr>
              <w:t>高雄市英資中心外</w:t>
            </w:r>
            <w:r w:rsidR="00D952F8">
              <w:rPr>
                <w:rFonts w:ascii="Times New Roman" w:eastAsia="標楷體" w:hAnsi="Times New Roman" w:hint="eastAsia"/>
                <w:sz w:val="28"/>
                <w:szCs w:val="28"/>
              </w:rPr>
              <w:t>國</w:t>
            </w:r>
            <w:r w:rsidRPr="00E22EBD">
              <w:rPr>
                <w:rFonts w:ascii="Times New Roman" w:eastAsia="標楷體" w:hAnsi="Times New Roman" w:hint="eastAsia"/>
                <w:sz w:val="28"/>
                <w:szCs w:val="28"/>
              </w:rPr>
              <w:t>籍教學顧問</w:t>
            </w:r>
            <w:r w:rsidRPr="00E22EB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E22EBD"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  <w:t xml:space="preserve">Daniel </w:t>
            </w:r>
            <w:proofErr w:type="spellStart"/>
            <w:r w:rsidRPr="00E22EBD"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  <w:t>Juckes</w:t>
            </w:r>
            <w:proofErr w:type="spellEnd"/>
          </w:p>
          <w:p w14:paraId="7F50AF86" w14:textId="43F7F5CE" w:rsidR="00AF4D41" w:rsidRPr="00E22EBD" w:rsidRDefault="00AF4D41" w:rsidP="00AD368C">
            <w:pPr>
              <w:pStyle w:val="BodyA"/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E22EBD"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  <w:t>Speaker: Foreign Teaching Advis</w:t>
            </w:r>
            <w:r w:rsidR="00D952F8"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  <w:t>o</w:t>
            </w:r>
            <w:r w:rsidRPr="00E22EBD"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  <w:t xml:space="preserve">r at the KETRC, Daniel </w:t>
            </w:r>
            <w:proofErr w:type="spellStart"/>
            <w:r w:rsidRPr="00E22EBD">
              <w:rPr>
                <w:rFonts w:ascii="Times New Roman" w:eastAsia="標楷體" w:hAnsi="Times New Roman" w:cstheme="minorHAnsi"/>
                <w:sz w:val="28"/>
                <w:szCs w:val="28"/>
                <w:lang w:eastAsia="zh-TW"/>
              </w:rPr>
              <w:t>Juckes</w:t>
            </w:r>
            <w:proofErr w:type="spellEnd"/>
          </w:p>
        </w:tc>
      </w:tr>
      <w:tr w:rsidR="00776CB9" w:rsidRPr="00E22EBD" w14:paraId="610B6B03" w14:textId="77777777" w:rsidTr="00AD368C">
        <w:trPr>
          <w:trHeight w:val="538"/>
        </w:trPr>
        <w:tc>
          <w:tcPr>
            <w:tcW w:w="9923" w:type="dxa"/>
            <w:gridSpan w:val="4"/>
            <w:shd w:val="clear" w:color="auto" w:fill="E2EFD9" w:themeFill="accent6" w:themeFillTint="33"/>
          </w:tcPr>
          <w:p w14:paraId="50AA20E1" w14:textId="333053E3" w:rsidR="008D3497" w:rsidRDefault="00776CB9" w:rsidP="00AD368C">
            <w:pPr>
              <w:pStyle w:val="BodyA"/>
              <w:spacing w:line="440" w:lineRule="exact"/>
              <w:jc w:val="center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hint="eastAsia"/>
                <w:sz w:val="28"/>
                <w:szCs w:val="28"/>
              </w:rPr>
              <w:t>會議室連結</w:t>
            </w:r>
            <w:r w:rsidRPr="00E22EBD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 </w:t>
            </w:r>
            <w:r w:rsidRPr="00E22EBD">
              <w:rPr>
                <w:rFonts w:ascii="Times New Roman" w:eastAsia="標楷體" w:hAnsi="Times New Roman" w:cstheme="minorHAnsi"/>
                <w:bCs/>
                <w:color w:val="000000" w:themeColor="text1"/>
                <w:kern w:val="3"/>
                <w:sz w:val="28"/>
                <w:szCs w:val="28"/>
                <w:lang w:eastAsia="zh-TW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Meeting Room Link</w:t>
            </w:r>
            <w:r w:rsidRPr="00E22EBD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hyperlink r:id="rId8" w:history="1">
              <w:r w:rsidRPr="009A0E2A">
                <w:rPr>
                  <w:rStyle w:val="a3"/>
                  <w:rFonts w:ascii="Times New Roman" w:eastAsia="標楷體" w:hAnsi="Times New Roman" w:cs="微軟正黑體"/>
                  <w:b/>
                  <w:bCs/>
                  <w:color w:val="auto"/>
                  <w:sz w:val="24"/>
                  <w:szCs w:val="24"/>
                </w:rPr>
                <w:t>https://meet.google.com/tuo-pycb-bcq</w:t>
              </w:r>
            </w:hyperlink>
            <w:r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 xml:space="preserve"> </w:t>
            </w:r>
          </w:p>
          <w:p w14:paraId="53A1A471" w14:textId="1EE2D152" w:rsidR="00CE6960" w:rsidRDefault="00CE6960" w:rsidP="00AD368C">
            <w:pPr>
              <w:pStyle w:val="BodyA"/>
              <w:spacing w:line="440" w:lineRule="exact"/>
              <w:jc w:val="center"/>
              <w:rPr>
                <w:rFonts w:ascii="Times New Roman" w:eastAsia="DengXian" w:hAnsi="Times New Roman" w:cstheme="minorHAnsi"/>
                <w:kern w:val="3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E0CFB9A" wp14:editId="5B9BFE26">
                  <wp:simplePos x="0" y="0"/>
                  <wp:positionH relativeFrom="margin">
                    <wp:posOffset>2635885</wp:posOffset>
                  </wp:positionH>
                  <wp:positionV relativeFrom="margin">
                    <wp:posOffset>409575</wp:posOffset>
                  </wp:positionV>
                  <wp:extent cx="819150" cy="819150"/>
                  <wp:effectExtent l="0" t="0" r="0" b="0"/>
                  <wp:wrapSquare wrapText="bothSides"/>
                  <wp:docPr id="7" name="圖片 7" descr="http://s05.calm9.com/qrcode/2023-09/X3NEIPY6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05.calm9.com/qrcode/2023-09/X3NEIPY6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E5060B" w14:textId="474F300A" w:rsidR="00CE6960" w:rsidRPr="00CE6960" w:rsidRDefault="00CE6960" w:rsidP="00AD368C">
            <w:pPr>
              <w:pStyle w:val="BodyA"/>
              <w:spacing w:line="440" w:lineRule="exact"/>
              <w:jc w:val="center"/>
              <w:rPr>
                <w:rFonts w:ascii="Times New Roman" w:eastAsia="DengXian" w:hAnsi="Times New Roman" w:cstheme="minorHAnsi"/>
                <w:kern w:val="3"/>
                <w:sz w:val="28"/>
                <w:szCs w:val="28"/>
              </w:rPr>
            </w:pPr>
          </w:p>
          <w:p w14:paraId="336510D6" w14:textId="27B326C3" w:rsidR="00CE6960" w:rsidRDefault="00CE6960" w:rsidP="00AD368C">
            <w:pPr>
              <w:pStyle w:val="BodyA"/>
              <w:spacing w:line="440" w:lineRule="exact"/>
              <w:jc w:val="center"/>
              <w:rPr>
                <w:rFonts w:ascii="Times New Roman" w:eastAsia="DengXian" w:hAnsi="Times New Roman" w:cstheme="minorHAnsi"/>
                <w:kern w:val="3"/>
                <w:sz w:val="28"/>
                <w:szCs w:val="28"/>
              </w:rPr>
            </w:pPr>
          </w:p>
          <w:p w14:paraId="537C4261" w14:textId="1F377E1B" w:rsidR="00CE6960" w:rsidRPr="00CE6960" w:rsidRDefault="00CE6960" w:rsidP="00AD368C">
            <w:pPr>
              <w:pStyle w:val="BodyA"/>
              <w:spacing w:line="440" w:lineRule="exact"/>
              <w:rPr>
                <w:rFonts w:ascii="Times New Roman" w:eastAsia="DengXian" w:hAnsi="Times New Roman" w:cstheme="minorHAnsi"/>
                <w:kern w:val="3"/>
                <w:sz w:val="28"/>
                <w:szCs w:val="28"/>
              </w:rPr>
            </w:pPr>
          </w:p>
        </w:tc>
      </w:tr>
      <w:tr w:rsidR="001E1FA8" w:rsidRPr="00E22EBD" w14:paraId="7CAB8A94" w14:textId="77777777" w:rsidTr="00AD368C">
        <w:tc>
          <w:tcPr>
            <w:tcW w:w="846" w:type="dxa"/>
            <w:shd w:val="clear" w:color="auto" w:fill="E2EFD9" w:themeFill="accent6" w:themeFillTint="33"/>
            <w:vAlign w:val="center"/>
          </w:tcPr>
          <w:p w14:paraId="0AAE1991" w14:textId="77777777" w:rsidR="00776CB9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場次</w:t>
            </w:r>
          </w:p>
          <w:p w14:paraId="0685B8A8" w14:textId="1443DF77" w:rsidR="00776CB9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No.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B11303E" w14:textId="2AEF0C5B" w:rsidR="00CC6AB5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日期</w:t>
            </w:r>
            <w:r w:rsidR="008D3497" w:rsidRPr="00E22EBD">
              <w:rPr>
                <w:rFonts w:ascii="Times New Roman" w:eastAsia="標楷體" w:hAnsi="Times New Roman" w:cs="Arial" w:hint="eastAsia"/>
                <w:kern w:val="3"/>
                <w:sz w:val="28"/>
                <w:szCs w:val="28"/>
              </w:rPr>
              <w:t>/</w:t>
            </w:r>
            <w:r w:rsidR="008D3497" w:rsidRPr="00E22EBD">
              <w:rPr>
                <w:rFonts w:ascii="Times New Roman" w:eastAsia="標楷體" w:hAnsi="Times New Roman" w:cs="Arial" w:hint="eastAsia"/>
                <w:kern w:val="3"/>
                <w:sz w:val="28"/>
                <w:szCs w:val="28"/>
              </w:rPr>
              <w:t>時間</w:t>
            </w:r>
          </w:p>
          <w:p w14:paraId="5309B43C" w14:textId="0EA2B014" w:rsidR="00776CB9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Date</w:t>
            </w:r>
            <w:r w:rsidR="008D3497" w:rsidRPr="00E22EBD">
              <w:rPr>
                <w:rFonts w:ascii="Times New Roman" w:eastAsia="標楷體" w:hAnsi="Times New Roman" w:cs="Arial" w:hint="eastAsia"/>
                <w:kern w:val="3"/>
                <w:sz w:val="28"/>
                <w:szCs w:val="28"/>
              </w:rPr>
              <w:t>/</w:t>
            </w:r>
            <w:r w:rsidR="008D3497"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Time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14:paraId="36544C45" w14:textId="54A48835" w:rsidR="00CC6AB5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主題</w:t>
            </w: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Topic</w:t>
            </w:r>
          </w:p>
        </w:tc>
        <w:tc>
          <w:tcPr>
            <w:tcW w:w="1423" w:type="dxa"/>
            <w:shd w:val="clear" w:color="auto" w:fill="E2EFD9" w:themeFill="accent6" w:themeFillTint="33"/>
            <w:vAlign w:val="center"/>
          </w:tcPr>
          <w:p w14:paraId="5BE7F462" w14:textId="77777777" w:rsidR="00CC6AB5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Course Number</w:t>
            </w:r>
          </w:p>
          <w:p w14:paraId="5AFED12D" w14:textId="21342A7A" w:rsidR="00776CB9" w:rsidRPr="00E22EBD" w:rsidRDefault="00776CB9" w:rsidP="00AD368C">
            <w:pPr>
              <w:suppressAutoHyphens/>
              <w:autoSpaceDN w:val="0"/>
              <w:spacing w:line="360" w:lineRule="exact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Arial"/>
                <w:kern w:val="3"/>
                <w:sz w:val="28"/>
                <w:szCs w:val="28"/>
              </w:rPr>
              <w:t>課程代碼</w:t>
            </w:r>
          </w:p>
        </w:tc>
      </w:tr>
      <w:tr w:rsidR="001E7F8D" w:rsidRPr="00E22EBD" w14:paraId="57F0F41C" w14:textId="77777777" w:rsidTr="00AD368C">
        <w:tc>
          <w:tcPr>
            <w:tcW w:w="846" w:type="dxa"/>
            <w:vAlign w:val="center"/>
          </w:tcPr>
          <w:p w14:paraId="5BF04ACC" w14:textId="3973B394" w:rsidR="001E7F8D" w:rsidRPr="00E22EBD" w:rsidRDefault="001E7F8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14:paraId="3092E690" w14:textId="77777777" w:rsidR="0003469A" w:rsidRDefault="002C58B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3</w:t>
            </w:r>
            <w:r w:rsidR="001E7F8D"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20</w:t>
            </w:r>
            <w:r w:rsidR="001E7F8D"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 xml:space="preserve"> We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d.</w:t>
            </w:r>
          </w:p>
          <w:p w14:paraId="2C7257D7" w14:textId="0EA3FA95" w:rsidR="00AD368C" w:rsidRPr="00E22EBD" w:rsidRDefault="00AD368C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13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50</w:t>
            </w:r>
          </w:p>
        </w:tc>
        <w:tc>
          <w:tcPr>
            <w:tcW w:w="6095" w:type="dxa"/>
            <w:vAlign w:val="center"/>
          </w:tcPr>
          <w:p w14:paraId="2F30D97D" w14:textId="77777777" w:rsidR="001E7F8D" w:rsidRDefault="006D3ECB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color w:val="auto"/>
                <w:kern w:val="3"/>
                <w:sz w:val="24"/>
                <w:szCs w:val="24"/>
              </w:rPr>
            </w:pPr>
            <w:r w:rsidRPr="00A92215">
              <w:rPr>
                <w:rFonts w:ascii="Times New Roman" w:eastAsia="標楷體" w:hAnsi="Times New Roman" w:cs="Arial" w:hint="eastAsia"/>
                <w:b/>
                <w:bCs/>
                <w:color w:val="auto"/>
                <w:kern w:val="3"/>
                <w:sz w:val="24"/>
                <w:szCs w:val="24"/>
              </w:rPr>
              <w:t>E</w:t>
            </w:r>
            <w:r w:rsidRPr="00A92215">
              <w:rPr>
                <w:rFonts w:ascii="Times New Roman" w:eastAsia="標楷體" w:hAnsi="Times New Roman" w:cs="Arial"/>
                <w:b/>
                <w:bCs/>
                <w:color w:val="auto"/>
                <w:kern w:val="3"/>
                <w:sz w:val="24"/>
                <w:szCs w:val="24"/>
              </w:rPr>
              <w:t>LT</w:t>
            </w:r>
            <w:r w:rsidR="00A92215" w:rsidRPr="00A92215">
              <w:rPr>
                <w:rFonts w:ascii="Times New Roman" w:eastAsia="標楷體" w:hAnsi="Times New Roman" w:cs="Arial"/>
                <w:b/>
                <w:bCs/>
                <w:color w:val="auto"/>
                <w:kern w:val="3"/>
                <w:sz w:val="24"/>
                <w:szCs w:val="24"/>
              </w:rPr>
              <w:t>:</w:t>
            </w:r>
            <w:r w:rsidR="00F77B79">
              <w:rPr>
                <w:rFonts w:ascii="Times New Roman" w:eastAsia="標楷體" w:hAnsi="Times New Roman" w:cs="Arial"/>
                <w:b/>
                <w:bCs/>
                <w:color w:val="auto"/>
                <w:kern w:val="3"/>
                <w:sz w:val="24"/>
                <w:szCs w:val="24"/>
              </w:rPr>
              <w:t xml:space="preserve"> Classroom Management</w:t>
            </w:r>
          </w:p>
          <w:p w14:paraId="39A0A3E1" w14:textId="7ACD30A3" w:rsidR="00F77B79" w:rsidRPr="00F77B79" w:rsidRDefault="00F77B79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color w:val="auto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auto"/>
                <w:kern w:val="3"/>
                <w:sz w:val="24"/>
                <w:szCs w:val="24"/>
              </w:rPr>
              <w:t>L</w:t>
            </w:r>
            <w:r>
              <w:rPr>
                <w:rFonts w:ascii="Times New Roman" w:eastAsia="標楷體" w:hAnsi="Times New Roman" w:cs="Arial"/>
                <w:color w:val="auto"/>
                <w:kern w:val="3"/>
                <w:sz w:val="24"/>
                <w:szCs w:val="24"/>
              </w:rPr>
              <w:t>earn to optimize class management in lead &amp; support roles by utilizing warmers, behavior strategies, rapport building, student engagement, and interactions in both teacher- and student-centered activities.</w:t>
            </w:r>
          </w:p>
        </w:tc>
        <w:tc>
          <w:tcPr>
            <w:tcW w:w="1423" w:type="dxa"/>
            <w:vAlign w:val="center"/>
          </w:tcPr>
          <w:p w14:paraId="62BBC13C" w14:textId="705FA198" w:rsidR="001E7F8D" w:rsidRPr="002C58BD" w:rsidRDefault="00C13DDF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13DDF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4246853</w:t>
            </w:r>
          </w:p>
        </w:tc>
      </w:tr>
      <w:tr w:rsidR="001E7F8D" w:rsidRPr="00E22EBD" w14:paraId="6A172F81" w14:textId="77777777" w:rsidTr="00AD368C">
        <w:tc>
          <w:tcPr>
            <w:tcW w:w="846" w:type="dxa"/>
            <w:shd w:val="clear" w:color="auto" w:fill="E2EFD9" w:themeFill="accent6" w:themeFillTint="33"/>
            <w:vAlign w:val="center"/>
          </w:tcPr>
          <w:p w14:paraId="51D1C3CB" w14:textId="26BCFFC5" w:rsidR="001E7F8D" w:rsidRPr="00E22EBD" w:rsidRDefault="001E7F8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2DD6732" w14:textId="77777777" w:rsidR="0003469A" w:rsidRDefault="002C58B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3</w:t>
            </w:r>
            <w:r w:rsidR="001E7F8D"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26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Tue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.</w:t>
            </w:r>
          </w:p>
          <w:p w14:paraId="7751129E" w14:textId="62CCD5BC" w:rsidR="00AD368C" w:rsidRPr="00E22EBD" w:rsidRDefault="00AD368C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13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50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14:paraId="1E7F37EE" w14:textId="521754CE" w:rsidR="002C58BD" w:rsidRPr="00E22EBD" w:rsidRDefault="00F77B79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 xml:space="preserve">CLIL: </w:t>
            </w:r>
            <w:r w:rsidR="002C58BD"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>Principles of CLIL &amp; Skills Development</w:t>
            </w:r>
          </w:p>
          <w:p w14:paraId="7C44295C" w14:textId="3C7EDD94" w:rsidR="001E7F8D" w:rsidRPr="00E22EBD" w:rsidRDefault="002C58BD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color w:val="auto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Arial"/>
                <w:sz w:val="24"/>
                <w:szCs w:val="24"/>
              </w:rPr>
              <w:t>Delve into the 4Cs 2</w:t>
            </w:r>
            <w:r w:rsidRPr="002C58BD">
              <w:rPr>
                <w:rFonts w:ascii="Times New Roman" w:eastAsia="標楷體" w:hAnsi="Times New Roman" w:cs="Arial"/>
                <w:sz w:val="24"/>
                <w:szCs w:val="24"/>
                <w:vertAlign w:val="superscript"/>
              </w:rPr>
              <w:t>++</w:t>
            </w:r>
            <w:r>
              <w:rPr>
                <w:rFonts w:ascii="Times New Roman" w:eastAsia="標楷體" w:hAnsi="Times New Roman" w:cs="Arial"/>
                <w:sz w:val="24"/>
                <w:szCs w:val="24"/>
              </w:rPr>
              <w:t xml:space="preserve"> framework for Content and Language Integrated Learning (CLIL) alongside the primary objectives of a CLIL class.</w:t>
            </w:r>
          </w:p>
        </w:tc>
        <w:tc>
          <w:tcPr>
            <w:tcW w:w="1423" w:type="dxa"/>
            <w:shd w:val="clear" w:color="auto" w:fill="E2EFD9" w:themeFill="accent6" w:themeFillTint="33"/>
            <w:vAlign w:val="center"/>
          </w:tcPr>
          <w:p w14:paraId="5DF3B943" w14:textId="0C06D57A" w:rsidR="001E7F8D" w:rsidRPr="00ED2244" w:rsidRDefault="0075282F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75282F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4246858</w:t>
            </w:r>
          </w:p>
        </w:tc>
      </w:tr>
      <w:tr w:rsidR="001E7F8D" w:rsidRPr="00E22EBD" w14:paraId="1D89EEB6" w14:textId="77777777" w:rsidTr="00AD368C">
        <w:tc>
          <w:tcPr>
            <w:tcW w:w="846" w:type="dxa"/>
            <w:vAlign w:val="center"/>
          </w:tcPr>
          <w:p w14:paraId="168664D9" w14:textId="3BACFB96" w:rsidR="001E7F8D" w:rsidRPr="00E22EBD" w:rsidRDefault="001E7F8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14:paraId="0A6BA9AA" w14:textId="48FA1651" w:rsidR="001E7F8D" w:rsidRDefault="008F25B6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4/3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 xml:space="preserve"> </w:t>
            </w:r>
            <w:r w:rsidR="0003469A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Wed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.</w:t>
            </w:r>
          </w:p>
          <w:p w14:paraId="3CD78B69" w14:textId="5F5892C2" w:rsidR="00AD368C" w:rsidRPr="00E22EBD" w:rsidRDefault="00AD368C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13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50</w:t>
            </w:r>
          </w:p>
        </w:tc>
        <w:tc>
          <w:tcPr>
            <w:tcW w:w="6095" w:type="dxa"/>
            <w:vAlign w:val="center"/>
          </w:tcPr>
          <w:p w14:paraId="5CE630F5" w14:textId="77777777" w:rsidR="001E7F8D" w:rsidRDefault="00F77B79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color w:val="auto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b/>
                <w:bCs/>
                <w:color w:val="auto"/>
                <w:kern w:val="3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 w:cs="Arial"/>
                <w:b/>
                <w:bCs/>
                <w:color w:val="auto"/>
                <w:kern w:val="3"/>
                <w:sz w:val="24"/>
                <w:szCs w:val="24"/>
              </w:rPr>
              <w:t>LT: Presenting &amp; Practicing New Language</w:t>
            </w:r>
          </w:p>
          <w:p w14:paraId="340C05ED" w14:textId="5A3F3A22" w:rsidR="00F77B79" w:rsidRPr="00F77B79" w:rsidRDefault="00965554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color w:val="auto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color w:val="auto"/>
                <w:kern w:val="3"/>
                <w:sz w:val="24"/>
                <w:szCs w:val="24"/>
              </w:rPr>
              <w:t>D</w:t>
            </w:r>
            <w:r>
              <w:rPr>
                <w:rFonts w:ascii="Times New Roman" w:eastAsia="標楷體" w:hAnsi="Times New Roman" w:cs="Arial"/>
                <w:color w:val="auto"/>
                <w:kern w:val="3"/>
                <w:sz w:val="24"/>
                <w:szCs w:val="24"/>
              </w:rPr>
              <w:t>elve into the significance of lead-ins, conveying meaning, modeling, highlighting of form, controlled practice, and guided discovery, while also discussing the collaborative efforts between lead &amp; support teachers in presenting &amp; practicing new language.</w:t>
            </w:r>
          </w:p>
        </w:tc>
        <w:tc>
          <w:tcPr>
            <w:tcW w:w="1423" w:type="dxa"/>
            <w:vAlign w:val="center"/>
          </w:tcPr>
          <w:p w14:paraId="4C4C1336" w14:textId="72BC86B1" w:rsidR="001E7F8D" w:rsidRPr="00ED2244" w:rsidRDefault="000F2193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2193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4246863</w:t>
            </w:r>
          </w:p>
        </w:tc>
      </w:tr>
      <w:tr w:rsidR="001E7F8D" w:rsidRPr="00E22EBD" w14:paraId="4418E489" w14:textId="77777777" w:rsidTr="00AD368C">
        <w:tc>
          <w:tcPr>
            <w:tcW w:w="846" w:type="dxa"/>
            <w:shd w:val="clear" w:color="auto" w:fill="E2EFD9" w:themeFill="accent6" w:themeFillTint="33"/>
            <w:vAlign w:val="center"/>
          </w:tcPr>
          <w:p w14:paraId="4F978BC4" w14:textId="763C8D38" w:rsidR="001E7F8D" w:rsidRPr="00E22EBD" w:rsidRDefault="001E7F8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6587A4BE" w14:textId="77777777" w:rsidR="001E7F8D" w:rsidRDefault="002C58B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4/23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Tue</w:t>
            </w:r>
            <w:r w:rsidR="001E7F8D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.</w:t>
            </w:r>
          </w:p>
          <w:p w14:paraId="03D9BB45" w14:textId="1FC7F34E" w:rsidR="00AD368C" w:rsidRPr="00E22EBD" w:rsidRDefault="00AD368C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13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50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14:paraId="40EE24DF" w14:textId="18D7A567" w:rsidR="0021023F" w:rsidRPr="00E22EBD" w:rsidRDefault="00F77B79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 xml:space="preserve">CLIL: </w:t>
            </w:r>
            <w:r w:rsidR="002C58BD"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>CLIL Lesson Preparation</w:t>
            </w:r>
          </w:p>
          <w:p w14:paraId="52F1EA1B" w14:textId="5FF6E3E6" w:rsidR="000242C0" w:rsidRPr="00E22EBD" w:rsidRDefault="002C58BD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kern w:val="3"/>
                <w:szCs w:val="24"/>
              </w:rPr>
            </w:pPr>
            <w:r>
              <w:rPr>
                <w:rFonts w:ascii="Times New Roman" w:eastAsia="標楷體" w:hAnsi="Times New Roman" w:cs="Arial"/>
                <w:szCs w:val="24"/>
              </w:rPr>
              <w:t>Acquire proficiency in designing CLIL lessons and units, encompassing language requisites for content delivery, resource utilization, material selection, and adaptation, as well as diverse activity types.</w:t>
            </w:r>
          </w:p>
        </w:tc>
        <w:tc>
          <w:tcPr>
            <w:tcW w:w="1423" w:type="dxa"/>
            <w:shd w:val="clear" w:color="auto" w:fill="E2EFD9" w:themeFill="accent6" w:themeFillTint="33"/>
            <w:vAlign w:val="center"/>
          </w:tcPr>
          <w:p w14:paraId="25AEF5D0" w14:textId="5BE9FBD9" w:rsidR="001E7F8D" w:rsidRPr="00ED2244" w:rsidRDefault="00BC5043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BC5043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4246871</w:t>
            </w:r>
          </w:p>
        </w:tc>
      </w:tr>
      <w:tr w:rsidR="0003469A" w:rsidRPr="00E22EBD" w14:paraId="0FA3B148" w14:textId="77777777" w:rsidTr="00AD368C">
        <w:tc>
          <w:tcPr>
            <w:tcW w:w="846" w:type="dxa"/>
            <w:shd w:val="clear" w:color="auto" w:fill="auto"/>
            <w:vAlign w:val="center"/>
          </w:tcPr>
          <w:p w14:paraId="0DC0A175" w14:textId="33AD2A59" w:rsidR="0003469A" w:rsidRPr="00E22EBD" w:rsidRDefault="0003469A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11E96" w14:textId="11F78CF9" w:rsidR="0003469A" w:rsidRDefault="002C58BD" w:rsidP="00AD368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 w:rsidRPr="00DA4912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5/0</w:t>
            </w:r>
            <w:r w:rsidR="00A116FA" w:rsidRPr="00DA4912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1</w:t>
            </w:r>
            <w:r w:rsidR="0003469A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 xml:space="preserve"> Wed.</w:t>
            </w:r>
          </w:p>
          <w:p w14:paraId="31FEAD71" w14:textId="7B5F6350" w:rsidR="00AD368C" w:rsidRPr="00E22EBD" w:rsidRDefault="00AD368C" w:rsidP="00AD368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13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5710FC" w14:textId="77777777" w:rsidR="00CE1819" w:rsidRDefault="00F77B79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</w:pPr>
            <w:r w:rsidRPr="00F77B79">
              <w:rPr>
                <w:rFonts w:ascii="Times New Roman" w:eastAsia="標楷體" w:hAnsi="Times New Roman" w:cs="Arial" w:hint="eastAsia"/>
                <w:b/>
                <w:bCs/>
                <w:sz w:val="24"/>
                <w:szCs w:val="24"/>
              </w:rPr>
              <w:t>E</w:t>
            </w:r>
            <w:r w:rsidRPr="00F77B79"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 xml:space="preserve">LT: </w:t>
            </w:r>
            <w:r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>Developing &amp; Integrating Language Skills</w:t>
            </w:r>
          </w:p>
          <w:p w14:paraId="12509AC6" w14:textId="28215AD3" w:rsidR="00F77B79" w:rsidRPr="00F77B79" w:rsidRDefault="00D952F8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 w:cs="Arial"/>
                <w:sz w:val="24"/>
                <w:szCs w:val="24"/>
              </w:rPr>
              <w:t>xamine essential principles for cultivating listening, speaking, reading, and writing skills; including the stages &amp; processes involved in language skill development.  Followed by a dive into communicative activities that can integrate all four of these skills for learners.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94E65C9" w14:textId="67A1C4F6" w:rsidR="0003469A" w:rsidRPr="00ED2244" w:rsidRDefault="00A50659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50659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4246877</w:t>
            </w:r>
          </w:p>
        </w:tc>
      </w:tr>
      <w:tr w:rsidR="009A1BC8" w:rsidRPr="00E22EBD" w14:paraId="11AE4AE8" w14:textId="77777777" w:rsidTr="00AD368C">
        <w:tc>
          <w:tcPr>
            <w:tcW w:w="846" w:type="dxa"/>
            <w:shd w:val="clear" w:color="auto" w:fill="E2EFD9" w:themeFill="accent6" w:themeFillTint="33"/>
            <w:vAlign w:val="center"/>
          </w:tcPr>
          <w:p w14:paraId="4017D20F" w14:textId="54B9CBF8" w:rsidR="009A1BC8" w:rsidRDefault="009A1BC8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06654C3" w14:textId="77777777" w:rsidR="009A1BC8" w:rsidRDefault="002C58BD" w:rsidP="00AD368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5/14</w:t>
            </w:r>
            <w:r w:rsidR="009A1BC8"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Tue</w:t>
            </w:r>
            <w:r w:rsidR="009A1BC8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.</w:t>
            </w:r>
          </w:p>
          <w:p w14:paraId="6CE262E9" w14:textId="40CE74F6" w:rsidR="00AD368C" w:rsidRDefault="00AD368C" w:rsidP="00AD368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lastRenderedPageBreak/>
              <w:t>13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0-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15</w:t>
            </w:r>
            <w:r w:rsidRPr="00E22EBD"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theme="minorHAnsi"/>
                <w:spacing w:val="-12"/>
                <w:kern w:val="3"/>
                <w:sz w:val="28"/>
                <w:szCs w:val="28"/>
              </w:rPr>
              <w:t>50</w:t>
            </w:r>
          </w:p>
        </w:tc>
        <w:tc>
          <w:tcPr>
            <w:tcW w:w="6095" w:type="dxa"/>
            <w:shd w:val="clear" w:color="auto" w:fill="E2EFD9" w:themeFill="accent6" w:themeFillTint="33"/>
            <w:vAlign w:val="center"/>
          </w:tcPr>
          <w:p w14:paraId="54E04890" w14:textId="6F9C1171" w:rsidR="00415274" w:rsidRPr="00415274" w:rsidRDefault="00F77B79" w:rsidP="005D24A4">
            <w:pPr>
              <w:pStyle w:val="TableStyle2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lastRenderedPageBreak/>
              <w:t xml:space="preserve">CLIL: </w:t>
            </w:r>
            <w:r w:rsidR="002C58BD">
              <w:rPr>
                <w:rFonts w:ascii="Times New Roman" w:eastAsia="標楷體" w:hAnsi="Times New Roman" w:cs="Arial" w:hint="eastAsia"/>
                <w:b/>
                <w:bCs/>
                <w:sz w:val="24"/>
                <w:szCs w:val="24"/>
              </w:rPr>
              <w:t>C</w:t>
            </w:r>
            <w:r w:rsidR="002C58BD"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>LIL</w:t>
            </w:r>
            <w:r w:rsidR="002C58BD">
              <w:rPr>
                <w:rFonts w:ascii="Times New Roman" w:eastAsia="標楷體" w:hAnsi="Times New Roman" w:cs="Arial" w:hint="eastAsia"/>
                <w:b/>
                <w:bCs/>
                <w:sz w:val="24"/>
                <w:szCs w:val="24"/>
              </w:rPr>
              <w:t xml:space="preserve"> L</w:t>
            </w:r>
            <w:r w:rsidR="002C58BD"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>esson Delivery &amp; Assessment</w:t>
            </w:r>
          </w:p>
          <w:p w14:paraId="43F98034" w14:textId="015612D2" w:rsidR="002C58BD" w:rsidRPr="002C58BD" w:rsidRDefault="002C58BD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sz w:val="24"/>
                <w:szCs w:val="24"/>
              </w:rPr>
            </w:pPr>
            <w:r>
              <w:rPr>
                <w:rFonts w:ascii="Times New Roman" w:eastAsia="標楷體" w:hAnsi="Times New Roman" w:cs="Arial" w:hint="eastAsia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eastAsia="標楷體" w:hAnsi="Times New Roman" w:cs="Arial"/>
                <w:sz w:val="24"/>
                <w:szCs w:val="24"/>
              </w:rPr>
              <w:t>evelop expertise in conducting a CLIL class by employing effective classroom language, scaffolding</w:t>
            </w:r>
            <w:r w:rsidR="00E57A63">
              <w:rPr>
                <w:rFonts w:ascii="Times New Roman" w:eastAsia="標楷體" w:hAnsi="Times New Roman" w:cs="Arial"/>
                <w:sz w:val="24"/>
                <w:szCs w:val="24"/>
              </w:rPr>
              <w:t>, learning strategies, consolidation methods, and differentiation practice.  Explore various assessment types, their focal points, and evaluation criteria.</w:t>
            </w:r>
          </w:p>
        </w:tc>
        <w:tc>
          <w:tcPr>
            <w:tcW w:w="1423" w:type="dxa"/>
            <w:shd w:val="clear" w:color="auto" w:fill="E2EFD9" w:themeFill="accent6" w:themeFillTint="33"/>
            <w:vAlign w:val="center"/>
          </w:tcPr>
          <w:p w14:paraId="55B81299" w14:textId="42D5A436" w:rsidR="009A1BC8" w:rsidRPr="00ED2244" w:rsidRDefault="00062255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br/>
            </w:r>
            <w:r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br/>
            </w:r>
            <w:r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A50659" w:rsidRPr="00A50659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4246880</w:t>
            </w:r>
          </w:p>
        </w:tc>
      </w:tr>
      <w:tr w:rsidR="009A1BC8" w:rsidRPr="00E22EBD" w14:paraId="40D20941" w14:textId="77777777" w:rsidTr="00AD368C">
        <w:tc>
          <w:tcPr>
            <w:tcW w:w="846" w:type="dxa"/>
            <w:shd w:val="clear" w:color="auto" w:fill="FFF2CC" w:themeFill="accent4" w:themeFillTint="33"/>
            <w:vAlign w:val="center"/>
          </w:tcPr>
          <w:p w14:paraId="682FE920" w14:textId="5AD267A8" w:rsidR="009A1BC8" w:rsidRDefault="009A1BC8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47DABD08" w14:textId="77777777" w:rsidR="009A1BC8" w:rsidRDefault="00AD368C" w:rsidP="00AD368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8/28</w:t>
            </w:r>
            <w:r w:rsidR="009A1BC8" w:rsidRPr="00E22EBD">
              <w:rPr>
                <w:rFonts w:ascii="Times New Roman" w:eastAsia="標楷體" w:hAnsi="Times New Roman" w:cstheme="minorHAnsi" w:hint="eastAsia"/>
                <w:kern w:val="3"/>
                <w:sz w:val="28"/>
                <w:szCs w:val="28"/>
              </w:rPr>
              <w:t xml:space="preserve"> We</w:t>
            </w:r>
            <w:r w:rsidR="009A1BC8" w:rsidRPr="00E22EBD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d.</w:t>
            </w:r>
          </w:p>
          <w:p w14:paraId="110F6E6F" w14:textId="27E460A2" w:rsidR="00AD368C" w:rsidRDefault="005D24A4" w:rsidP="00AD368C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8:50</w:t>
            </w:r>
            <w:r w:rsidR="00AD368C">
              <w:rPr>
                <w:rFonts w:ascii="Times New Roman" w:eastAsia="標楷體" w:hAnsi="Times New Roman" w:cstheme="minorHAnsi"/>
                <w:kern w:val="3"/>
                <w:sz w:val="28"/>
                <w:szCs w:val="28"/>
              </w:rPr>
              <w:t>-16:00</w:t>
            </w:r>
          </w:p>
        </w:tc>
        <w:tc>
          <w:tcPr>
            <w:tcW w:w="6095" w:type="dxa"/>
            <w:shd w:val="clear" w:color="auto" w:fill="FFF2CC" w:themeFill="accent4" w:themeFillTint="33"/>
            <w:vAlign w:val="center"/>
          </w:tcPr>
          <w:p w14:paraId="13F49FC3" w14:textId="7F2E72E3" w:rsidR="009A1BC8" w:rsidRPr="00B42711" w:rsidRDefault="00E57A63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  <w:t>F2F workshop: Micro-teaching</w:t>
            </w:r>
          </w:p>
          <w:p w14:paraId="180C4AD4" w14:textId="26B6D433" w:rsidR="009A1BC8" w:rsidRPr="00B42711" w:rsidRDefault="00E57A63" w:rsidP="00AD368C">
            <w:pPr>
              <w:pStyle w:val="TableStyle2"/>
              <w:jc w:val="center"/>
              <w:rPr>
                <w:rFonts w:ascii="Times New Roman" w:eastAsia="標楷體" w:hAnsi="Times New Roman" w:cs="Arial"/>
                <w:b/>
                <w:bCs/>
                <w:sz w:val="24"/>
                <w:szCs w:val="24"/>
              </w:rPr>
            </w:pPr>
            <w:r>
              <w:rPr>
                <w:rFonts w:ascii="Times New Roman" w:eastAsia="標楷體" w:hAnsi="Times New Roman" w:cs="Arial"/>
                <w:sz w:val="24"/>
                <w:szCs w:val="24"/>
              </w:rPr>
              <w:t>Both local and foreign instructors will have the opportunity to translate theory into practice as they plan an upcoming unit to deliver a segment of a co-taught CLIL class to their peers, followed by constructive feedback.</w:t>
            </w:r>
          </w:p>
        </w:tc>
        <w:tc>
          <w:tcPr>
            <w:tcW w:w="1423" w:type="dxa"/>
            <w:shd w:val="clear" w:color="auto" w:fill="FFF2CC" w:themeFill="accent4" w:themeFillTint="33"/>
            <w:vAlign w:val="center"/>
          </w:tcPr>
          <w:p w14:paraId="2A9F6AD4" w14:textId="2E8B0F10" w:rsidR="009A1BC8" w:rsidRPr="00ED2244" w:rsidRDefault="00921068" w:rsidP="00AD368C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21068">
              <w:rPr>
                <w:rFonts w:ascii="Times New Roman" w:eastAsia="標楷體" w:hAnsi="Times New Roman" w:cs="Arial"/>
                <w:b/>
                <w:bCs/>
                <w:color w:val="000000" w:themeColor="text1"/>
                <w:kern w:val="0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4246910</w:t>
            </w:r>
          </w:p>
        </w:tc>
      </w:tr>
    </w:tbl>
    <w:p w14:paraId="514AA0E5" w14:textId="79EFEADE" w:rsidR="00CE6960" w:rsidRPr="00CE6960" w:rsidRDefault="000C765C" w:rsidP="00FA1281">
      <w:pPr>
        <w:tabs>
          <w:tab w:val="left" w:pos="2181"/>
        </w:tabs>
        <w:suppressAutoHyphens/>
        <w:autoSpaceDN w:val="0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 w:rsidRPr="000C765C">
        <w:rPr>
          <w:rFonts w:ascii="Times New Roman" w:eastAsia="標楷體" w:hAnsi="Times New Roman" w:cstheme="minorHAnsi" w:hint="eastAsia"/>
          <w:b/>
          <w:bCs/>
          <w:kern w:val="3"/>
          <w:sz w:val="28"/>
          <w:szCs w:val="28"/>
        </w:rPr>
        <w:t>伍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="001F774B" w:rsidRPr="00CE6960"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t>參與對象</w:t>
      </w:r>
      <w:r w:rsidR="001F774B" w:rsidRPr="00E22EBD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：</w:t>
      </w:r>
    </w:p>
    <w:p w14:paraId="156D3F1C" w14:textId="05296048" w:rsidR="00892F75" w:rsidRPr="00AD368C" w:rsidRDefault="006F0809" w:rsidP="00AD368C">
      <w:pPr>
        <w:pStyle w:val="a8"/>
        <w:suppressAutoHyphens/>
        <w:autoSpaceDN w:val="0"/>
        <w:spacing w:line="440" w:lineRule="exact"/>
        <w:ind w:leftChars="0" w:left="357"/>
        <w:textAlignment w:val="baseline"/>
        <w:rPr>
          <w:rFonts w:eastAsia="標楷體" w:cstheme="minorHAnsi"/>
          <w:b/>
          <w:bCs/>
          <w:kern w:val="3"/>
          <w:sz w:val="28"/>
          <w:szCs w:val="28"/>
        </w:rPr>
      </w:pPr>
      <w:r w:rsidRPr="00AD368C">
        <w:rPr>
          <w:rFonts w:eastAsia="標楷體" w:cstheme="minorHAnsi"/>
          <w:color w:val="000000" w:themeColor="text1"/>
          <w:kern w:val="3"/>
          <w:sz w:val="28"/>
          <w:szCs w:val="28"/>
        </w:rPr>
        <w:t>本市</w:t>
      </w:r>
      <w:r w:rsidRPr="00AD368C">
        <w:rPr>
          <w:rFonts w:eastAsia="標楷體" w:cstheme="minorHAnsi"/>
          <w:kern w:val="3"/>
          <w:sz w:val="28"/>
          <w:szCs w:val="28"/>
        </w:rPr>
        <w:t>國中小</w:t>
      </w:r>
      <w:r w:rsidR="00AD368C" w:rsidRPr="00AD368C">
        <w:rPr>
          <w:rFonts w:eastAsia="標楷體" w:cstheme="minorHAnsi" w:hint="eastAsia"/>
          <w:kern w:val="3"/>
          <w:sz w:val="28"/>
          <w:szCs w:val="28"/>
        </w:rPr>
        <w:t>英語</w:t>
      </w:r>
      <w:r w:rsidR="00AD368C" w:rsidRPr="00AD368C">
        <w:rPr>
          <w:rFonts w:eastAsia="標楷體" w:cstheme="minorHAnsi" w:hint="eastAsia"/>
          <w:kern w:val="3"/>
          <w:sz w:val="28"/>
          <w:szCs w:val="28"/>
        </w:rPr>
        <w:t>/</w:t>
      </w:r>
      <w:r w:rsidR="00AD368C" w:rsidRPr="00AD368C">
        <w:rPr>
          <w:rFonts w:eastAsia="標楷體" w:cstheme="minorHAnsi" w:hint="eastAsia"/>
          <w:kern w:val="3"/>
          <w:sz w:val="28"/>
          <w:szCs w:val="28"/>
        </w:rPr>
        <w:t>雙語協同教學教師及外籍教學人員</w:t>
      </w:r>
      <w:r w:rsidRPr="00AD368C">
        <w:rPr>
          <w:rFonts w:eastAsia="標楷體" w:cstheme="minorHAnsi"/>
          <w:kern w:val="3"/>
          <w:sz w:val="28"/>
          <w:szCs w:val="28"/>
        </w:rPr>
        <w:t>皆</w:t>
      </w:r>
      <w:r w:rsidR="00EC42B8" w:rsidRPr="00AD368C">
        <w:rPr>
          <w:rFonts w:eastAsia="標楷體" w:cstheme="minorHAnsi" w:hint="eastAsia"/>
          <w:kern w:val="3"/>
          <w:sz w:val="28"/>
          <w:szCs w:val="28"/>
        </w:rPr>
        <w:t>可</w:t>
      </w:r>
      <w:r w:rsidRPr="00AD368C">
        <w:rPr>
          <w:rFonts w:eastAsia="標楷體" w:cstheme="minorHAnsi"/>
          <w:kern w:val="3"/>
          <w:sz w:val="28"/>
          <w:szCs w:val="28"/>
        </w:rPr>
        <w:t>報名參加</w:t>
      </w:r>
      <w:r w:rsidR="00B205AA" w:rsidRPr="00AD368C">
        <w:rPr>
          <w:rFonts w:eastAsia="標楷體" w:cstheme="minorHAnsi"/>
          <w:kern w:val="3"/>
          <w:sz w:val="28"/>
          <w:szCs w:val="28"/>
        </w:rPr>
        <w:t>，</w:t>
      </w:r>
      <w:r w:rsidR="006E5AE3" w:rsidRPr="00AD368C">
        <w:rPr>
          <w:rFonts w:eastAsia="標楷體" w:cstheme="minorHAnsi" w:hint="eastAsia"/>
          <w:kern w:val="3"/>
          <w:sz w:val="28"/>
          <w:szCs w:val="28"/>
        </w:rPr>
        <w:t>每</w:t>
      </w:r>
      <w:r w:rsidR="009A1B77" w:rsidRPr="00AD368C">
        <w:rPr>
          <w:rFonts w:eastAsia="標楷體" w:cstheme="minorHAnsi" w:hint="eastAsia"/>
          <w:kern w:val="3"/>
          <w:sz w:val="28"/>
          <w:szCs w:val="28"/>
        </w:rPr>
        <w:t>場次</w:t>
      </w:r>
      <w:r w:rsidR="00B205AA" w:rsidRPr="00AD368C">
        <w:rPr>
          <w:rFonts w:eastAsia="標楷體" w:cstheme="minorHAnsi"/>
          <w:kern w:val="3"/>
          <w:sz w:val="28"/>
          <w:szCs w:val="28"/>
        </w:rPr>
        <w:t>預計招收</w:t>
      </w:r>
      <w:r w:rsidR="00CD1814">
        <w:rPr>
          <w:rFonts w:eastAsia="標楷體" w:cstheme="minorHAnsi"/>
          <w:color w:val="000000" w:themeColor="text1"/>
          <w:kern w:val="3"/>
          <w:sz w:val="28"/>
          <w:szCs w:val="28"/>
        </w:rPr>
        <w:t>40</w:t>
      </w:r>
      <w:r w:rsidR="00B205AA" w:rsidRPr="00AD368C">
        <w:rPr>
          <w:rFonts w:eastAsia="標楷體" w:cstheme="minorHAnsi"/>
          <w:color w:val="000000" w:themeColor="text1"/>
          <w:kern w:val="3"/>
          <w:sz w:val="28"/>
          <w:szCs w:val="28"/>
        </w:rPr>
        <w:t>人</w:t>
      </w:r>
      <w:r w:rsidR="00892F75" w:rsidRPr="00AD368C">
        <w:rPr>
          <w:rFonts w:eastAsia="標楷體" w:cstheme="minorHAnsi" w:hint="eastAsia"/>
          <w:kern w:val="3"/>
          <w:sz w:val="28"/>
          <w:szCs w:val="28"/>
        </w:rPr>
        <w:t>。</w:t>
      </w:r>
    </w:p>
    <w:p w14:paraId="18AD5C74" w14:textId="4777B413" w:rsidR="002946E9" w:rsidRPr="00486914" w:rsidRDefault="00486914" w:rsidP="00486914">
      <w:pPr>
        <w:suppressAutoHyphens/>
        <w:autoSpaceDN w:val="0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t>陸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="007D5915" w:rsidRPr="00486914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報名方式：</w:t>
      </w:r>
      <w:r w:rsidR="00416AAE" w:rsidRPr="00486914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 xml:space="preserve"> </w:t>
      </w:r>
    </w:p>
    <w:p w14:paraId="6B7B6EAD" w14:textId="0B8B6D06" w:rsidR="008758F6" w:rsidRPr="00BB7D65" w:rsidRDefault="00AD368C" w:rsidP="00486914">
      <w:pPr>
        <w:pStyle w:val="a8"/>
        <w:widowControl/>
        <w:numPr>
          <w:ilvl w:val="0"/>
          <w:numId w:val="36"/>
        </w:numPr>
        <w:suppressAutoHyphens/>
        <w:autoSpaceDN w:val="0"/>
        <w:spacing w:line="440" w:lineRule="exact"/>
        <w:ind w:leftChars="0" w:hanging="654"/>
        <w:textAlignment w:val="baseline"/>
        <w:rPr>
          <w:rFonts w:eastAsia="標楷體" w:cstheme="minorHAnsi"/>
          <w:bCs/>
          <w:color w:val="000000" w:themeColor="text1"/>
          <w:kern w:val="3"/>
          <w:sz w:val="28"/>
          <w:szCs w:val="28"/>
        </w:rPr>
      </w:pPr>
      <w:bookmarkStart w:id="0" w:name="_Hlk129278175"/>
      <w:r>
        <w:rPr>
          <w:rFonts w:eastAsia="標楷體" w:cstheme="minorHAnsi" w:hint="eastAsia"/>
          <w:sz w:val="28"/>
          <w:szCs w:val="28"/>
        </w:rPr>
        <w:t>本市國中小英語</w:t>
      </w:r>
      <w:r>
        <w:rPr>
          <w:rFonts w:eastAsia="標楷體" w:cstheme="minorHAnsi" w:hint="eastAsia"/>
          <w:sz w:val="28"/>
          <w:szCs w:val="28"/>
        </w:rPr>
        <w:t>/</w:t>
      </w:r>
      <w:r>
        <w:rPr>
          <w:rFonts w:eastAsia="標楷體" w:cstheme="minorHAnsi" w:hint="eastAsia"/>
          <w:sz w:val="28"/>
          <w:szCs w:val="28"/>
        </w:rPr>
        <w:t>雙語協同教學教師</w:t>
      </w:r>
      <w:r w:rsidR="009A5055" w:rsidRPr="00CE6960">
        <w:rPr>
          <w:rFonts w:eastAsia="標楷體" w:cstheme="minorHAnsi"/>
          <w:sz w:val="28"/>
          <w:szCs w:val="28"/>
        </w:rPr>
        <w:t>：</w:t>
      </w:r>
      <w:bookmarkEnd w:id="0"/>
      <w:r w:rsidR="008758F6" w:rsidRPr="00CE6960">
        <w:rPr>
          <w:rFonts w:eastAsia="標楷體" w:cstheme="minorHAnsi"/>
          <w:sz w:val="28"/>
          <w:szCs w:val="28"/>
        </w:rPr>
        <w:t>請於開課前</w:t>
      </w:r>
      <w:r w:rsidR="008758F6" w:rsidRPr="00CE6960">
        <w:rPr>
          <w:rFonts w:eastAsia="標楷體" w:cstheme="minorHAnsi"/>
          <w:sz w:val="28"/>
          <w:szCs w:val="28"/>
        </w:rPr>
        <w:t>3</w:t>
      </w:r>
      <w:r w:rsidR="008758F6" w:rsidRPr="00CE6960">
        <w:rPr>
          <w:rFonts w:eastAsia="標楷體" w:cstheme="minorHAnsi"/>
          <w:sz w:val="28"/>
          <w:szCs w:val="28"/>
        </w:rPr>
        <w:t>天至教育部全國教師在職進修資訊網報名</w:t>
      </w:r>
      <w:r w:rsidR="001D7CDD">
        <w:fldChar w:fldCharType="begin"/>
      </w:r>
      <w:r w:rsidR="001D7CDD">
        <w:instrText xml:space="preserve"> HYPERLINK "https://www1.inservice.edu.tw/" </w:instrText>
      </w:r>
      <w:r w:rsidR="001D7CDD">
        <w:fldChar w:fldCharType="separate"/>
      </w:r>
      <w:r w:rsidR="008758F6" w:rsidRPr="00BB7D65">
        <w:rPr>
          <w:rStyle w:val="a3"/>
          <w:rFonts w:eastAsia="標楷體" w:cstheme="minorHAnsi"/>
          <w:kern w:val="3"/>
          <w:sz w:val="28"/>
          <w:szCs w:val="28"/>
        </w:rPr>
        <w:t>https://www1.inservice.edu.tw/</w:t>
      </w:r>
      <w:r w:rsidR="001D7CDD">
        <w:rPr>
          <w:rStyle w:val="a3"/>
          <w:rFonts w:eastAsia="標楷體" w:cstheme="minorHAnsi"/>
          <w:kern w:val="3"/>
          <w:sz w:val="28"/>
          <w:szCs w:val="28"/>
        </w:rPr>
        <w:fldChar w:fldCharType="end"/>
      </w:r>
    </w:p>
    <w:p w14:paraId="39142369" w14:textId="16896CFB" w:rsidR="00A97E21" w:rsidRPr="000C765C" w:rsidRDefault="00AD368C" w:rsidP="00486914">
      <w:pPr>
        <w:pStyle w:val="a8"/>
        <w:widowControl/>
        <w:numPr>
          <w:ilvl w:val="0"/>
          <w:numId w:val="36"/>
        </w:numPr>
        <w:suppressAutoHyphens/>
        <w:autoSpaceDN w:val="0"/>
        <w:spacing w:beforeLines="50" w:before="180" w:line="440" w:lineRule="exact"/>
        <w:ind w:leftChars="0" w:left="1134" w:hanging="708"/>
        <w:textAlignment w:val="baseline"/>
        <w:rPr>
          <w:rStyle w:val="a3"/>
          <w:rFonts w:eastAsia="標楷體" w:cstheme="minorHAnsi"/>
          <w:color w:val="auto"/>
          <w:kern w:val="3"/>
          <w:sz w:val="28"/>
          <w:szCs w:val="28"/>
          <w:u w:val="none"/>
        </w:rPr>
      </w:pPr>
      <w:r>
        <w:rPr>
          <w:rStyle w:val="a3"/>
          <w:rFonts w:eastAsia="標楷體" w:cstheme="minorHAnsi" w:hint="eastAsia"/>
          <w:color w:val="000000" w:themeColor="text1"/>
          <w:kern w:val="3"/>
          <w:sz w:val="28"/>
          <w:szCs w:val="28"/>
          <w:u w:val="none"/>
        </w:rPr>
        <w:t>外籍教學人員：</w:t>
      </w:r>
      <w:r w:rsidR="006C4483">
        <w:rPr>
          <w:rStyle w:val="a3"/>
          <w:rFonts w:eastAsia="標楷體" w:cstheme="minorHAnsi"/>
          <w:color w:val="000000" w:themeColor="text1"/>
          <w:kern w:val="3"/>
          <w:sz w:val="28"/>
          <w:szCs w:val="28"/>
          <w:u w:val="none"/>
        </w:rPr>
        <w:t>FETs, ETAs, ETFs, and ELTAs p</w:t>
      </w:r>
      <w:r w:rsidR="004677B7" w:rsidRPr="00CE6960">
        <w:rPr>
          <w:rStyle w:val="a3"/>
          <w:rFonts w:eastAsia="標楷體" w:cstheme="minorHAnsi"/>
          <w:color w:val="000000" w:themeColor="text1"/>
          <w:kern w:val="3"/>
          <w:sz w:val="28"/>
          <w:szCs w:val="28"/>
          <w:u w:val="none"/>
        </w:rPr>
        <w:t>lease register online</w:t>
      </w:r>
      <w:r w:rsidR="00B42711" w:rsidRPr="00CE6960">
        <w:rPr>
          <w:rStyle w:val="a3"/>
          <w:rFonts w:eastAsia="標楷體" w:cstheme="minorHAnsi"/>
          <w:color w:val="000000" w:themeColor="text1"/>
          <w:kern w:val="3"/>
          <w:sz w:val="28"/>
          <w:szCs w:val="28"/>
          <w:u w:val="none"/>
        </w:rPr>
        <w:t xml:space="preserve"> at least</w:t>
      </w:r>
      <w:r w:rsidR="004677B7" w:rsidRPr="00CE6960">
        <w:rPr>
          <w:rStyle w:val="a3"/>
          <w:rFonts w:eastAsia="標楷體" w:cstheme="minorHAnsi"/>
          <w:color w:val="000000" w:themeColor="text1"/>
          <w:kern w:val="3"/>
          <w:sz w:val="28"/>
          <w:szCs w:val="28"/>
          <w:u w:val="none"/>
        </w:rPr>
        <w:t xml:space="preserve"> three days before the class starts.</w:t>
      </w:r>
      <w:r w:rsidR="004677B7" w:rsidRPr="00CE6960">
        <w:rPr>
          <w:rStyle w:val="a3"/>
          <w:rFonts w:eastAsia="標楷體" w:cstheme="minorHAnsi"/>
          <w:color w:val="auto"/>
          <w:kern w:val="3"/>
          <w:sz w:val="28"/>
          <w:szCs w:val="28"/>
          <w:u w:val="none"/>
        </w:rPr>
        <w:t xml:space="preserve"> </w:t>
      </w:r>
      <w:hyperlink r:id="rId10" w:history="1">
        <w:r w:rsidR="000C765C" w:rsidRPr="0058771C">
          <w:rPr>
            <w:rStyle w:val="a3"/>
            <w:rFonts w:eastAsia="標楷體" w:cstheme="minorHAnsi"/>
            <w:kern w:val="3"/>
            <w:sz w:val="28"/>
            <w:szCs w:val="28"/>
          </w:rPr>
          <w:t>https://forms.gle/3FWwAr8YqXncoCfo9</w:t>
        </w:r>
      </w:hyperlink>
    </w:p>
    <w:p w14:paraId="36B725F6" w14:textId="02531C17" w:rsidR="00234847" w:rsidRPr="00CE6960" w:rsidRDefault="00234847" w:rsidP="00486914">
      <w:pPr>
        <w:pStyle w:val="a8"/>
        <w:widowControl/>
        <w:numPr>
          <w:ilvl w:val="0"/>
          <w:numId w:val="36"/>
        </w:numPr>
        <w:suppressAutoHyphens/>
        <w:autoSpaceDN w:val="0"/>
        <w:spacing w:beforeLines="50" w:before="180" w:line="440" w:lineRule="exact"/>
        <w:ind w:leftChars="0" w:left="993" w:hanging="567"/>
        <w:textAlignment w:val="baseline"/>
        <w:rPr>
          <w:rStyle w:val="a3"/>
          <w:rFonts w:eastAsia="標楷體" w:cstheme="minorHAnsi"/>
          <w:bCs/>
          <w:color w:val="000000" w:themeColor="text1"/>
          <w:kern w:val="3"/>
          <w:sz w:val="28"/>
          <w:szCs w:val="28"/>
          <w:u w:val="none"/>
        </w:rPr>
      </w:pPr>
      <w:r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若有相關報名問題，請洽承辦人</w:t>
      </w:r>
      <w:r w:rsidR="007E330F"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ELTA</w:t>
      </w:r>
      <w:r w:rsidR="009B1D7C"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輔導員</w:t>
      </w:r>
      <w:proofErr w:type="gramStart"/>
      <w:r w:rsidR="006C4483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游</w:t>
      </w:r>
      <w:proofErr w:type="gramEnd"/>
      <w:r w:rsidR="007E330F"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小姐</w:t>
      </w:r>
      <w:r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或</w:t>
      </w:r>
      <w:r w:rsidR="00061186"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徐</w:t>
      </w:r>
      <w:r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老師</w:t>
      </w:r>
      <w:r w:rsidR="008B5C59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、電話</w:t>
      </w:r>
      <w:r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07-7104</w:t>
      </w:r>
      <w:r w:rsidR="000A01A3" w:rsidRPr="00CE6960">
        <w:rPr>
          <w:rStyle w:val="a3"/>
          <w:rFonts w:eastAsia="標楷體" w:cstheme="minorHAnsi"/>
          <w:bCs/>
          <w:color w:val="000000" w:themeColor="text1"/>
          <w:kern w:val="3"/>
          <w:sz w:val="28"/>
          <w:szCs w:val="28"/>
          <w:u w:val="none"/>
        </w:rPr>
        <w:t>274</w:t>
      </w:r>
      <w:r w:rsidR="00AD3D83" w:rsidRPr="00CE6960">
        <w:rPr>
          <w:rStyle w:val="a3"/>
          <w:rFonts w:eastAsia="標楷體" w:cstheme="minorHAnsi" w:hint="eastAsia"/>
          <w:bCs/>
          <w:color w:val="000000" w:themeColor="text1"/>
          <w:kern w:val="3"/>
          <w:sz w:val="28"/>
          <w:szCs w:val="28"/>
          <w:u w:val="none"/>
        </w:rPr>
        <w:t>。</w:t>
      </w:r>
    </w:p>
    <w:p w14:paraId="43F74704" w14:textId="249A1FEE" w:rsidR="00FB04DF" w:rsidRDefault="00486914" w:rsidP="00486914">
      <w:pPr>
        <w:suppressAutoHyphens/>
        <w:autoSpaceDN w:val="0"/>
        <w:textAlignment w:val="baseline"/>
        <w:rPr>
          <w:rFonts w:ascii="標楷體" w:eastAsia="標楷體" w:hAnsi="標楷體" w:cstheme="minorHAnsi"/>
          <w:b/>
          <w:bCs/>
          <w:color w:val="000000" w:themeColor="text1"/>
          <w:kern w:val="3"/>
          <w:sz w:val="28"/>
          <w:szCs w:val="28"/>
        </w:rPr>
      </w:pPr>
      <w:proofErr w:type="gramStart"/>
      <w:r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t>柒</w:t>
      </w:r>
      <w:proofErr w:type="gramEnd"/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="00B73C7C"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研習時數：</w:t>
      </w:r>
    </w:p>
    <w:p w14:paraId="47C7B372" w14:textId="40AFE3B8" w:rsidR="00B73C7C" w:rsidRPr="00B73C7C" w:rsidRDefault="00B73C7C" w:rsidP="00B73C7C">
      <w:pPr>
        <w:pStyle w:val="a8"/>
        <w:suppressAutoHyphens/>
        <w:autoSpaceDN w:val="0"/>
        <w:spacing w:line="440" w:lineRule="exact"/>
        <w:ind w:leftChars="0" w:left="357"/>
        <w:textAlignment w:val="baseline"/>
        <w:rPr>
          <w:rFonts w:ascii="標楷體" w:eastAsia="標楷體" w:hAnsi="標楷體" w:cstheme="minorHAnsi"/>
          <w:color w:val="000000" w:themeColor="text1"/>
          <w:kern w:val="3"/>
          <w:sz w:val="28"/>
          <w:szCs w:val="28"/>
        </w:rPr>
      </w:pPr>
      <w:r w:rsidRPr="00B73C7C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請各校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本權責核予參與教師公假出席(課</w:t>
      </w:r>
      <w:proofErr w:type="gramStart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務</w:t>
      </w:r>
      <w:proofErr w:type="gramEnd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自理</w:t>
      </w:r>
      <w:r>
        <w:rPr>
          <w:rFonts w:ascii="標楷體" w:eastAsia="標楷體" w:hAnsi="標楷體" w:cstheme="minorHAnsi"/>
          <w:color w:val="000000" w:themeColor="text1"/>
          <w:kern w:val="3"/>
          <w:sz w:val="28"/>
          <w:szCs w:val="28"/>
        </w:rPr>
        <w:t>)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，於教育部全國教師在職進修資訊網報名並完成</w:t>
      </w:r>
      <w:r w:rsidRPr="00B73C7C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「英語/雙語教學增能研習」系列課程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後，各場次</w:t>
      </w:r>
      <w:proofErr w:type="gramStart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覈</w:t>
      </w:r>
      <w:proofErr w:type="gramEnd"/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實核予</w:t>
      </w:r>
      <w:r w:rsidRPr="00B73C7C">
        <w:rPr>
          <w:rStyle w:val="a3"/>
          <w:rFonts w:hint="eastAsia"/>
          <w:color w:val="000000" w:themeColor="text1"/>
          <w:sz w:val="28"/>
          <w:szCs w:val="28"/>
          <w:u w:val="none"/>
        </w:rPr>
        <w:t>2</w:t>
      </w:r>
      <w:r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小時研習時數。</w:t>
      </w:r>
    </w:p>
    <w:p w14:paraId="5A9B5FD9" w14:textId="1650C608" w:rsidR="00CE6960" w:rsidRPr="00486914" w:rsidRDefault="00FB04DF" w:rsidP="00486914">
      <w:pPr>
        <w:suppressAutoHyphens/>
        <w:autoSpaceDN w:val="0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捌、</w:t>
      </w:r>
      <w:r w:rsidR="00A87C1C" w:rsidRPr="00486914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研習經費：</w:t>
      </w:r>
    </w:p>
    <w:p w14:paraId="763BEE1E" w14:textId="58B370AB" w:rsidR="00A87C1C" w:rsidRPr="00E22EBD" w:rsidRDefault="00F226D6" w:rsidP="00486914">
      <w:pPr>
        <w:pStyle w:val="a8"/>
        <w:suppressAutoHyphens/>
        <w:autoSpaceDN w:val="0"/>
        <w:spacing w:line="440" w:lineRule="exact"/>
        <w:ind w:leftChars="0" w:left="357"/>
        <w:textAlignment w:val="baseline"/>
        <w:rPr>
          <w:rFonts w:eastAsia="標楷體"/>
          <w:kern w:val="3"/>
          <w:sz w:val="28"/>
          <w:szCs w:val="28"/>
        </w:rPr>
      </w:pPr>
      <w:r w:rsidRPr="00E22EBD">
        <w:rPr>
          <w:rFonts w:eastAsia="標楷體" w:cstheme="minorHAnsi"/>
          <w:kern w:val="3"/>
          <w:sz w:val="28"/>
          <w:szCs w:val="28"/>
        </w:rPr>
        <w:t>由</w:t>
      </w:r>
      <w:r w:rsidR="00045272" w:rsidRPr="00E22EBD">
        <w:rPr>
          <w:rFonts w:eastAsia="標楷體"/>
          <w:color w:val="000000" w:themeColor="text1"/>
          <w:kern w:val="3"/>
          <w:sz w:val="28"/>
          <w:szCs w:val="28"/>
        </w:rPr>
        <w:t>「教育部國民及學前教育署</w:t>
      </w:r>
      <w:r w:rsidR="00045272" w:rsidRPr="00E22EBD">
        <w:rPr>
          <w:rFonts w:eastAsia="標楷體" w:hint="eastAsia"/>
          <w:color w:val="000000" w:themeColor="text1"/>
          <w:kern w:val="3"/>
          <w:sz w:val="28"/>
          <w:szCs w:val="28"/>
        </w:rPr>
        <w:t>補助</w:t>
      </w:r>
      <w:r w:rsidR="00061186">
        <w:rPr>
          <w:rFonts w:eastAsia="標楷體"/>
          <w:color w:val="000000" w:themeColor="text1"/>
          <w:kern w:val="3"/>
          <w:sz w:val="28"/>
          <w:szCs w:val="28"/>
        </w:rPr>
        <w:t>112</w:t>
      </w:r>
      <w:r w:rsidR="00045272" w:rsidRPr="00E22EBD">
        <w:rPr>
          <w:rFonts w:eastAsia="標楷體" w:hint="eastAsia"/>
          <w:color w:val="000000" w:themeColor="text1"/>
          <w:kern w:val="3"/>
          <w:sz w:val="28"/>
          <w:szCs w:val="28"/>
        </w:rPr>
        <w:t>學年度</w:t>
      </w:r>
      <w:r w:rsidR="00B96F2E">
        <w:rPr>
          <w:rFonts w:eastAsia="標楷體" w:hint="eastAsia"/>
          <w:color w:val="000000" w:themeColor="text1"/>
          <w:kern w:val="3"/>
          <w:sz w:val="28"/>
          <w:szCs w:val="28"/>
        </w:rPr>
        <w:t>各縣</w:t>
      </w:r>
      <w:r w:rsidR="00B96F2E">
        <w:rPr>
          <w:rFonts w:eastAsia="標楷體" w:hint="eastAsia"/>
          <w:color w:val="000000" w:themeColor="text1"/>
          <w:kern w:val="3"/>
          <w:sz w:val="28"/>
          <w:szCs w:val="28"/>
        </w:rPr>
        <w:t>(</w:t>
      </w:r>
      <w:r w:rsidR="00B96F2E">
        <w:rPr>
          <w:rFonts w:eastAsia="標楷體" w:hint="eastAsia"/>
          <w:color w:val="000000" w:themeColor="text1"/>
          <w:kern w:val="3"/>
          <w:sz w:val="28"/>
          <w:szCs w:val="28"/>
        </w:rPr>
        <w:t>市</w:t>
      </w:r>
      <w:r w:rsidR="00B96F2E">
        <w:rPr>
          <w:rFonts w:eastAsia="標楷體" w:hint="eastAsia"/>
          <w:color w:val="000000" w:themeColor="text1"/>
          <w:kern w:val="3"/>
          <w:sz w:val="28"/>
          <w:szCs w:val="28"/>
        </w:rPr>
        <w:t>)</w:t>
      </w:r>
      <w:r w:rsidR="00B96F2E">
        <w:rPr>
          <w:rFonts w:eastAsia="標楷體" w:hint="eastAsia"/>
          <w:color w:val="000000" w:themeColor="text1"/>
          <w:kern w:val="3"/>
          <w:sz w:val="28"/>
          <w:szCs w:val="28"/>
        </w:rPr>
        <w:t>英語教學資源中心</w:t>
      </w:r>
      <w:r w:rsidR="00045272" w:rsidRPr="00E22EBD">
        <w:rPr>
          <w:rFonts w:eastAsia="標楷體" w:cstheme="minorBidi"/>
          <w:kern w:val="3"/>
          <w:sz w:val="28"/>
          <w:szCs w:val="28"/>
        </w:rPr>
        <w:t>」</w:t>
      </w:r>
      <w:r w:rsidR="008B5C59">
        <w:rPr>
          <w:rFonts w:eastAsia="標楷體" w:cstheme="minorBidi" w:hint="eastAsia"/>
          <w:kern w:val="3"/>
          <w:sz w:val="28"/>
          <w:szCs w:val="28"/>
        </w:rPr>
        <w:t>經費</w:t>
      </w:r>
      <w:r w:rsidR="00E75CE5" w:rsidRPr="00E22EBD">
        <w:rPr>
          <w:rFonts w:eastAsia="標楷體" w:hint="eastAsia"/>
          <w:kern w:val="3"/>
          <w:sz w:val="28"/>
          <w:szCs w:val="28"/>
        </w:rPr>
        <w:t>支應</w:t>
      </w:r>
      <w:r w:rsidR="00045272" w:rsidRPr="00E22EBD">
        <w:rPr>
          <w:rFonts w:eastAsia="標楷體"/>
          <w:kern w:val="3"/>
          <w:sz w:val="28"/>
          <w:szCs w:val="28"/>
        </w:rPr>
        <w:t>。</w:t>
      </w:r>
    </w:p>
    <w:p w14:paraId="79079063" w14:textId="306C7A3B" w:rsidR="007D5915" w:rsidRPr="00486914" w:rsidRDefault="00486914" w:rsidP="00486914">
      <w:pPr>
        <w:suppressAutoHyphens/>
        <w:autoSpaceDN w:val="0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t>捌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="007D5915" w:rsidRPr="00486914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預期效益</w:t>
      </w:r>
    </w:p>
    <w:p w14:paraId="79AFCFDD" w14:textId="2676AEFC" w:rsidR="008C507A" w:rsidRPr="00CE6960" w:rsidRDefault="008C507A" w:rsidP="00CE6960">
      <w:pPr>
        <w:pStyle w:val="a8"/>
        <w:numPr>
          <w:ilvl w:val="0"/>
          <w:numId w:val="40"/>
        </w:numPr>
        <w:tabs>
          <w:tab w:val="left" w:pos="1134"/>
        </w:tabs>
        <w:suppressAutoHyphens/>
        <w:autoSpaceDN w:val="0"/>
        <w:spacing w:line="400" w:lineRule="exact"/>
        <w:ind w:leftChars="0" w:left="993" w:hanging="567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/>
          <w:sz w:val="28"/>
          <w:szCs w:val="28"/>
        </w:rPr>
        <w:t>增進本市國中小雙語教師專業</w:t>
      </w:r>
      <w:r w:rsidR="009E156C" w:rsidRPr="00CE6960">
        <w:rPr>
          <w:rFonts w:eastAsia="標楷體" w:cstheme="minorHAnsi" w:hint="eastAsia"/>
          <w:sz w:val="28"/>
          <w:szCs w:val="28"/>
        </w:rPr>
        <w:t>社群對話</w:t>
      </w:r>
      <w:r w:rsidRPr="00CE6960">
        <w:rPr>
          <w:rFonts w:eastAsia="標楷體" w:cstheme="minorHAnsi"/>
          <w:sz w:val="28"/>
          <w:szCs w:val="28"/>
        </w:rPr>
        <w:t>與提供支持系統。</w:t>
      </w:r>
    </w:p>
    <w:p w14:paraId="323B105D" w14:textId="53877670" w:rsidR="0011045F" w:rsidRPr="00CE6960" w:rsidRDefault="0011045F" w:rsidP="00CE6960">
      <w:pPr>
        <w:pStyle w:val="a8"/>
        <w:numPr>
          <w:ilvl w:val="0"/>
          <w:numId w:val="40"/>
        </w:numPr>
        <w:tabs>
          <w:tab w:val="left" w:pos="1134"/>
        </w:tabs>
        <w:suppressAutoHyphens/>
        <w:autoSpaceDN w:val="0"/>
        <w:spacing w:line="400" w:lineRule="exact"/>
        <w:ind w:leftChars="0" w:left="993" w:hanging="567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/>
          <w:sz w:val="28"/>
          <w:szCs w:val="28"/>
        </w:rPr>
        <w:t>提升本市國中小教師英語</w:t>
      </w:r>
      <w:r w:rsidR="008C507A" w:rsidRPr="00CE6960">
        <w:rPr>
          <w:rFonts w:eastAsia="標楷體" w:cstheme="minorHAnsi" w:hint="eastAsia"/>
          <w:sz w:val="28"/>
          <w:szCs w:val="28"/>
        </w:rPr>
        <w:t>口語表達能力與以英語</w:t>
      </w:r>
      <w:r w:rsidRPr="00CE6960">
        <w:rPr>
          <w:rFonts w:eastAsia="標楷體" w:cstheme="minorHAnsi"/>
          <w:sz w:val="28"/>
          <w:szCs w:val="28"/>
        </w:rPr>
        <w:t>授課知能與技巧。</w:t>
      </w:r>
    </w:p>
    <w:p w14:paraId="6BA5EA97" w14:textId="5BBF5275" w:rsidR="007D1A19" w:rsidRDefault="009E156C" w:rsidP="00CE6960">
      <w:pPr>
        <w:pStyle w:val="a8"/>
        <w:numPr>
          <w:ilvl w:val="0"/>
          <w:numId w:val="40"/>
        </w:numPr>
        <w:tabs>
          <w:tab w:val="left" w:pos="1134"/>
        </w:tabs>
        <w:suppressAutoHyphens/>
        <w:autoSpaceDN w:val="0"/>
        <w:spacing w:line="400" w:lineRule="exact"/>
        <w:ind w:leftChars="0" w:left="993" w:hanging="567"/>
        <w:textAlignment w:val="baseline"/>
        <w:rPr>
          <w:rFonts w:eastAsia="標楷體" w:cstheme="minorHAnsi"/>
          <w:sz w:val="28"/>
          <w:szCs w:val="28"/>
        </w:rPr>
      </w:pPr>
      <w:r w:rsidRPr="00CE6960">
        <w:rPr>
          <w:rFonts w:eastAsia="標楷體" w:cstheme="minorHAnsi" w:hint="eastAsia"/>
          <w:sz w:val="28"/>
          <w:szCs w:val="28"/>
        </w:rPr>
        <w:t>促進</w:t>
      </w:r>
      <w:r w:rsidR="003B53FB" w:rsidRPr="00CE6960">
        <w:rPr>
          <w:rFonts w:eastAsia="標楷體" w:cstheme="minorHAnsi"/>
          <w:sz w:val="28"/>
          <w:szCs w:val="28"/>
        </w:rPr>
        <w:t>本市</w:t>
      </w:r>
      <w:r w:rsidR="009B1D7C" w:rsidRPr="00CE6960">
        <w:rPr>
          <w:rFonts w:eastAsia="標楷體" w:cstheme="minorHAnsi" w:hint="eastAsia"/>
          <w:sz w:val="28"/>
          <w:szCs w:val="28"/>
        </w:rPr>
        <w:t>ELTA</w:t>
      </w:r>
      <w:r w:rsidR="009B1D7C" w:rsidRPr="00CE6960">
        <w:rPr>
          <w:rFonts w:eastAsia="標楷體" w:cstheme="minorHAnsi" w:hint="eastAsia"/>
          <w:sz w:val="28"/>
          <w:szCs w:val="28"/>
        </w:rPr>
        <w:t>教學助理</w:t>
      </w:r>
      <w:r w:rsidRPr="00CE6960">
        <w:rPr>
          <w:rFonts w:eastAsia="標楷體" w:cstheme="minorHAnsi" w:hint="eastAsia"/>
          <w:sz w:val="28"/>
          <w:szCs w:val="28"/>
        </w:rPr>
        <w:t>專業社群</w:t>
      </w:r>
      <w:r w:rsidR="007656C9">
        <w:rPr>
          <w:rFonts w:eastAsia="標楷體" w:cstheme="minorHAnsi" w:hint="eastAsia"/>
          <w:sz w:val="28"/>
          <w:szCs w:val="28"/>
        </w:rPr>
        <w:t>交流</w:t>
      </w:r>
      <w:r w:rsidRPr="00CE6960">
        <w:rPr>
          <w:rFonts w:eastAsia="標楷體" w:cstheme="minorHAnsi" w:hint="eastAsia"/>
          <w:sz w:val="28"/>
          <w:szCs w:val="28"/>
        </w:rPr>
        <w:t>及增進</w:t>
      </w:r>
      <w:r w:rsidR="003B53FB" w:rsidRPr="00CE6960">
        <w:rPr>
          <w:rFonts w:eastAsia="標楷體" w:cstheme="minorHAnsi"/>
          <w:sz w:val="28"/>
          <w:szCs w:val="28"/>
        </w:rPr>
        <w:t>教學</w:t>
      </w:r>
      <w:r w:rsidRPr="00CE6960">
        <w:rPr>
          <w:rFonts w:eastAsia="標楷體" w:cstheme="minorHAnsi" w:hint="eastAsia"/>
          <w:sz w:val="28"/>
          <w:szCs w:val="28"/>
        </w:rPr>
        <w:t>專業知能</w:t>
      </w:r>
      <w:r w:rsidR="003B53FB" w:rsidRPr="00CE6960">
        <w:rPr>
          <w:rFonts w:eastAsia="標楷體" w:cstheme="minorHAnsi"/>
          <w:sz w:val="28"/>
          <w:szCs w:val="28"/>
        </w:rPr>
        <w:t>。</w:t>
      </w:r>
    </w:p>
    <w:p w14:paraId="2425E59E" w14:textId="14FAA9A8" w:rsidR="003829D9" w:rsidRPr="0047073B" w:rsidRDefault="0047073B" w:rsidP="0047073B">
      <w:pPr>
        <w:suppressAutoHyphens/>
        <w:autoSpaceDN w:val="0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</w:pPr>
      <w:r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lastRenderedPageBreak/>
        <w:t>玖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="00A87C1C" w:rsidRPr="0047073B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獎勵</w:t>
      </w:r>
    </w:p>
    <w:p w14:paraId="46DA9D2A" w14:textId="5C551F2A" w:rsidR="00616BE6" w:rsidRPr="0047073B" w:rsidRDefault="0047073B" w:rsidP="0047073B">
      <w:pPr>
        <w:widowControl/>
        <w:suppressAutoHyphens/>
        <w:autoSpaceDN w:val="0"/>
        <w:spacing w:line="440" w:lineRule="exact"/>
        <w:ind w:leftChars="172" w:left="990" w:hangingChars="206" w:hanging="577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  <w:r>
        <w:rPr>
          <w:rFonts w:eastAsia="標楷體" w:cstheme="minorHAnsi" w:hint="eastAsia"/>
          <w:sz w:val="28"/>
          <w:szCs w:val="28"/>
        </w:rPr>
        <w:t>一</w:t>
      </w:r>
      <w:r w:rsidRPr="0047073B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、</w:t>
      </w:r>
      <w:r w:rsidR="00486914" w:rsidRPr="0047073B">
        <w:rPr>
          <w:rFonts w:eastAsia="標楷體" w:cstheme="minorHAnsi" w:hint="eastAsia"/>
          <w:sz w:val="28"/>
          <w:szCs w:val="28"/>
        </w:rPr>
        <w:t>英語</w:t>
      </w:r>
      <w:r w:rsidR="00486914" w:rsidRPr="0047073B">
        <w:rPr>
          <w:rFonts w:eastAsia="標楷體" w:cstheme="minorHAnsi" w:hint="eastAsia"/>
          <w:sz w:val="28"/>
          <w:szCs w:val="28"/>
        </w:rPr>
        <w:t>/</w:t>
      </w:r>
      <w:r w:rsidR="00486914" w:rsidRPr="0047073B">
        <w:rPr>
          <w:rFonts w:eastAsia="標楷體" w:cstheme="minorHAnsi" w:hint="eastAsia"/>
          <w:sz w:val="28"/>
          <w:szCs w:val="28"/>
        </w:rPr>
        <w:t>雙語協同教學教師及外籍教學人員</w:t>
      </w:r>
      <w:r w:rsidR="002D0851" w:rsidRPr="0047073B">
        <w:rPr>
          <w:rFonts w:eastAsia="標楷體" w:cstheme="minorHAnsi"/>
          <w:kern w:val="3"/>
          <w:sz w:val="28"/>
          <w:szCs w:val="28"/>
        </w:rPr>
        <w:t>參與</w:t>
      </w:r>
      <w:r w:rsidR="002D0851" w:rsidRPr="0047073B">
        <w:rPr>
          <w:rFonts w:eastAsia="標楷體" w:cs="Times New Roman"/>
          <w:kern w:val="3"/>
          <w:sz w:val="28"/>
          <w:szCs w:val="28"/>
        </w:rPr>
        <w:t>課程</w:t>
      </w:r>
      <w:r w:rsidR="00486914" w:rsidRPr="0047073B">
        <w:rPr>
          <w:rFonts w:eastAsia="標楷體" w:cstheme="minorHAnsi" w:hint="eastAsia"/>
          <w:kern w:val="3"/>
          <w:sz w:val="28"/>
          <w:szCs w:val="28"/>
        </w:rPr>
        <w:t>達四場次（含）以上</w:t>
      </w:r>
      <w:r w:rsidR="00CD1814">
        <w:rPr>
          <w:rFonts w:eastAsia="標楷體" w:cstheme="minorHAnsi" w:hint="eastAsia"/>
          <w:kern w:val="3"/>
          <w:sz w:val="28"/>
          <w:szCs w:val="28"/>
        </w:rPr>
        <w:t>，且</w:t>
      </w:r>
      <w:r w:rsidR="00486914" w:rsidRPr="0047073B">
        <w:rPr>
          <w:rFonts w:ascii="標楷體" w:eastAsia="標楷體" w:hAnsi="標楷體" w:cstheme="minorHAnsi" w:hint="eastAsia"/>
          <w:kern w:val="3"/>
          <w:sz w:val="28"/>
          <w:szCs w:val="28"/>
        </w:rPr>
        <w:t>填寫意見</w:t>
      </w:r>
      <w:r w:rsidR="00486914" w:rsidRPr="0047073B">
        <w:rPr>
          <w:rFonts w:ascii="Times New Roman" w:eastAsia="標楷體" w:hAnsi="Times New Roman" w:cstheme="minorHAnsi" w:hint="eastAsia"/>
          <w:sz w:val="28"/>
          <w:szCs w:val="28"/>
        </w:rPr>
        <w:t>回饋</w:t>
      </w:r>
      <w:r w:rsidR="00486914" w:rsidRPr="0047073B">
        <w:rPr>
          <w:rFonts w:ascii="標楷體" w:eastAsia="標楷體" w:hAnsi="標楷體" w:cstheme="minorHAnsi" w:hint="eastAsia"/>
          <w:kern w:val="3"/>
          <w:sz w:val="28"/>
          <w:szCs w:val="28"/>
        </w:rPr>
        <w:t>表者，</w:t>
      </w:r>
      <w:r w:rsidR="00486914" w:rsidRPr="0047073B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將</w:t>
      </w:r>
      <w:r w:rsidR="00616BE6" w:rsidRPr="0047073B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頒發研習證書並</w:t>
      </w:r>
      <w:r w:rsidR="00486914" w:rsidRPr="0047073B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擇優贈予相關教材</w:t>
      </w:r>
      <w:r w:rsidR="00486914" w:rsidRPr="0047073B">
        <w:rPr>
          <w:rFonts w:ascii="標楷體" w:eastAsia="標楷體" w:hAnsi="標楷體" w:cstheme="minorHAnsi" w:hint="eastAsia"/>
          <w:color w:val="000000" w:themeColor="text1"/>
          <w:kern w:val="3"/>
          <w:sz w:val="28"/>
          <w:szCs w:val="28"/>
        </w:rPr>
        <w:t>、</w:t>
      </w:r>
      <w:r w:rsidR="00486914" w:rsidRPr="0047073B"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教具及精美小物，以資鼓勵。</w:t>
      </w:r>
    </w:p>
    <w:p w14:paraId="4E3023A6" w14:textId="48996626" w:rsidR="002D0851" w:rsidRDefault="00616BE6" w:rsidP="0047073B">
      <w:pPr>
        <w:pStyle w:val="a8"/>
        <w:suppressAutoHyphens/>
        <w:autoSpaceDN w:val="0"/>
        <w:spacing w:line="440" w:lineRule="exact"/>
        <w:ind w:leftChars="0" w:left="993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  <w:r>
        <w:rPr>
          <w:rFonts w:eastAsia="標楷體" w:cstheme="minorHAnsi"/>
          <w:sz w:val="28"/>
          <w:szCs w:val="28"/>
        </w:rPr>
        <w:t xml:space="preserve">Local teachers, Foreign English Teachers, </w:t>
      </w:r>
      <w:r w:rsidR="004A6310">
        <w:rPr>
          <w:rFonts w:eastAsia="標楷體" w:cstheme="minorHAnsi"/>
          <w:sz w:val="28"/>
          <w:szCs w:val="28"/>
        </w:rPr>
        <w:t xml:space="preserve">Full-time and Part-time </w:t>
      </w:r>
      <w:r>
        <w:rPr>
          <w:rFonts w:eastAsia="標楷體" w:cstheme="minorHAnsi"/>
          <w:sz w:val="28"/>
          <w:szCs w:val="28"/>
        </w:rPr>
        <w:t xml:space="preserve">Teaching </w:t>
      </w:r>
      <w:r w:rsidR="004A6310">
        <w:rPr>
          <w:rFonts w:eastAsia="標楷體" w:cstheme="minorHAnsi"/>
          <w:sz w:val="28"/>
          <w:szCs w:val="28"/>
        </w:rPr>
        <w:t xml:space="preserve">Assistants </w:t>
      </w:r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who 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>attend</w:t>
      </w:r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&amp; engage in </w:t>
      </w:r>
      <w:r w:rsidR="004A6310">
        <w:rPr>
          <w:rFonts w:eastAsia="標楷體" w:cstheme="minorHAnsi"/>
          <w:color w:val="000000" w:themeColor="text1"/>
          <w:kern w:val="3"/>
          <w:sz w:val="28"/>
          <w:szCs w:val="28"/>
        </w:rPr>
        <w:t>4, 5, 6, or 7</w:t>
      </w:r>
      <w:r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sessions</w:t>
      </w:r>
      <w:r w:rsidRPr="00E22EBD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 will be awarded a Certification of Participation </w:t>
      </w:r>
      <w:r w:rsidR="0047073B">
        <w:rPr>
          <w:rFonts w:eastAsia="標楷體" w:cstheme="minorHAnsi"/>
          <w:color w:val="000000" w:themeColor="text1"/>
          <w:kern w:val="3"/>
          <w:sz w:val="28"/>
          <w:szCs w:val="28"/>
        </w:rPr>
        <w:t xml:space="preserve">and </w:t>
      </w:r>
      <w:r w:rsidR="0047073B" w:rsidRPr="0047073B">
        <w:rPr>
          <w:rFonts w:eastAsia="標楷體" w:cstheme="minorHAnsi"/>
          <w:color w:val="000000" w:themeColor="text1"/>
          <w:kern w:val="3"/>
          <w:sz w:val="28"/>
          <w:szCs w:val="28"/>
        </w:rPr>
        <w:t>relevant teaching materials, tools, and souvenirs</w:t>
      </w:r>
      <w:r w:rsidR="0047073B">
        <w:rPr>
          <w:rFonts w:eastAsia="標楷體" w:cstheme="minorHAnsi"/>
          <w:color w:val="000000" w:themeColor="text1"/>
          <w:kern w:val="3"/>
          <w:sz w:val="28"/>
          <w:szCs w:val="28"/>
        </w:rPr>
        <w:t>.</w:t>
      </w:r>
    </w:p>
    <w:p w14:paraId="09169E29" w14:textId="02CE6284" w:rsidR="0047073B" w:rsidRPr="0047073B" w:rsidRDefault="0047073B" w:rsidP="0047073B">
      <w:pPr>
        <w:widowControl/>
        <w:suppressAutoHyphens/>
        <w:autoSpaceDN w:val="0"/>
        <w:spacing w:line="440" w:lineRule="exact"/>
        <w:ind w:leftChars="172" w:left="990" w:hangingChars="206" w:hanging="577"/>
        <w:textAlignment w:val="baseline"/>
        <w:rPr>
          <w:rFonts w:eastAsia="標楷體" w:cstheme="minorHAnsi"/>
          <w:color w:val="000000" w:themeColor="text1"/>
          <w:kern w:val="3"/>
          <w:sz w:val="28"/>
          <w:szCs w:val="28"/>
        </w:rPr>
      </w:pPr>
      <w:r>
        <w:rPr>
          <w:rFonts w:eastAsia="標楷體" w:cstheme="minorHAnsi" w:hint="eastAsia"/>
          <w:color w:val="000000" w:themeColor="text1"/>
          <w:kern w:val="3"/>
          <w:sz w:val="28"/>
          <w:szCs w:val="28"/>
        </w:rPr>
        <w:t>二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Pr="00E22EBD">
        <w:rPr>
          <w:rFonts w:eastAsia="標楷體" w:cstheme="minorHAnsi"/>
          <w:kern w:val="3"/>
          <w:sz w:val="28"/>
          <w:szCs w:val="28"/>
        </w:rPr>
        <w:t>活動結束後，承辦本研習工作人員依「高雄市立各級學校及幼兒園教職員工獎懲標準補充規定」辦理敘獎。</w:t>
      </w:r>
    </w:p>
    <w:p w14:paraId="74FF990D" w14:textId="4DD40868" w:rsidR="00272722" w:rsidRPr="0047073B" w:rsidRDefault="0047073B" w:rsidP="00CD1814">
      <w:pPr>
        <w:suppressAutoHyphens/>
        <w:autoSpaceDN w:val="0"/>
        <w:textAlignment w:val="baseline"/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sectPr w:rsidR="00272722" w:rsidRPr="0047073B" w:rsidSect="009A3D0E">
          <w:footerReference w:type="default" r:id="rId11"/>
          <w:pgSz w:w="11906" w:h="16838"/>
          <w:pgMar w:top="1134" w:right="1134" w:bottom="709" w:left="1134" w:header="851" w:footer="184" w:gutter="0"/>
          <w:cols w:space="425"/>
          <w:docGrid w:type="lines" w:linePitch="360"/>
        </w:sectPr>
      </w:pPr>
      <w:r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t>拾</w:t>
      </w:r>
      <w:r>
        <w:rPr>
          <w:rFonts w:ascii="標楷體" w:eastAsia="標楷體" w:hAnsi="標楷體" w:cstheme="minorHAnsi" w:hint="eastAsia"/>
          <w:b/>
          <w:bCs/>
          <w:color w:val="000000" w:themeColor="text1"/>
          <w:kern w:val="3"/>
          <w:sz w:val="28"/>
          <w:szCs w:val="28"/>
        </w:rPr>
        <w:t>、</w:t>
      </w:r>
      <w:r w:rsidR="007D5915" w:rsidRPr="0047073B">
        <w:rPr>
          <w:rFonts w:eastAsia="標楷體" w:cstheme="minorHAnsi"/>
          <w:b/>
          <w:bCs/>
          <w:color w:val="000000" w:themeColor="text1"/>
          <w:kern w:val="3"/>
          <w:sz w:val="28"/>
          <w:szCs w:val="28"/>
        </w:rPr>
        <w:t>本計畫經教育局核准後實施，修正時亦同</w:t>
      </w:r>
      <w:r w:rsidR="00CE6960" w:rsidRPr="0047073B">
        <w:rPr>
          <w:rFonts w:eastAsia="標楷體" w:cstheme="minorHAnsi" w:hint="eastAsia"/>
          <w:b/>
          <w:bCs/>
          <w:color w:val="000000" w:themeColor="text1"/>
          <w:kern w:val="3"/>
          <w:sz w:val="28"/>
          <w:szCs w:val="28"/>
        </w:rPr>
        <w:t>。</w:t>
      </w:r>
    </w:p>
    <w:bookmarkStart w:id="1" w:name="_Hlk107321214"/>
    <w:p w14:paraId="3291776E" w14:textId="6FAAB0E1" w:rsidR="00D94A0B" w:rsidRPr="00E22EBD" w:rsidRDefault="00A61CC4" w:rsidP="005F6ECA">
      <w:pPr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6"/>
          <w:szCs w:val="36"/>
        </w:rPr>
      </w:pPr>
      <w:r w:rsidRPr="00E22EBD">
        <w:rPr>
          <w:rFonts w:ascii="Times New Roman" w:eastAsia="標楷體" w:hAnsi="Times New Roman" w:cstheme="minorHAnsi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A9EA2D" wp14:editId="6E668F80">
                <wp:simplePos x="0" y="0"/>
                <wp:positionH relativeFrom="margin">
                  <wp:align>left</wp:align>
                </wp:positionH>
                <wp:positionV relativeFrom="paragraph">
                  <wp:posOffset>-344191</wp:posOffset>
                </wp:positionV>
                <wp:extent cx="1509395" cy="4826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9DAB" w14:textId="08B86289" w:rsidR="00C078CC" w:rsidRPr="00C94803" w:rsidRDefault="00C078CC" w:rsidP="00A61CC4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C94803">
                              <w:rPr>
                                <w:rFonts w:ascii="Times New Roman" w:eastAsia="標楷體" w:hAnsi="Times New Roman" w:hint="eastAsia"/>
                              </w:rPr>
                              <w:t>附件</w:t>
                            </w:r>
                            <w:r w:rsidR="00401924">
                              <w:rPr>
                                <w:rFonts w:ascii="Times New Roman" w:eastAsia="標楷體" w:hAnsi="Times New Roman" w:hint="eastAsia"/>
                              </w:rPr>
                              <w:t>一</w:t>
                            </w:r>
                            <w:r w:rsidRPr="00C94803">
                              <w:rPr>
                                <w:rFonts w:ascii="Times New Roman" w:eastAsia="標楷體" w:hAnsi="Times New Roman" w:hint="eastAsia"/>
                              </w:rPr>
                              <w:t>A</w:t>
                            </w:r>
                            <w:r w:rsidRPr="00C94803">
                              <w:rPr>
                                <w:rFonts w:ascii="Times New Roman" w:eastAsia="標楷體" w:hAnsi="Times New Roman"/>
                              </w:rPr>
                              <w:t xml:space="preserve">ppendix </w:t>
                            </w:r>
                            <w:r w:rsidR="00401924">
                              <w:rPr>
                                <w:rFonts w:ascii="Times New Roman" w:eastAsia="標楷體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EA2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27.1pt;width:118.85pt;height:38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" filled="f" stroked="f">
                <v:textbox>
                  <w:txbxContent>
                    <w:p w14:paraId="4A759DAB" w14:textId="08B86289" w:rsidR="00C078CC" w:rsidRPr="00C94803" w:rsidRDefault="00C078CC" w:rsidP="00A61CC4">
                      <w:pPr>
                        <w:rPr>
                          <w:rFonts w:ascii="Times New Roman" w:eastAsia="標楷體" w:hAnsi="Times New Roman"/>
                        </w:rPr>
                      </w:pPr>
                      <w:r w:rsidRPr="00C94803">
                        <w:rPr>
                          <w:rFonts w:ascii="Times New Roman" w:eastAsia="標楷體" w:hAnsi="Times New Roman" w:hint="eastAsia"/>
                        </w:rPr>
                        <w:t>附件</w:t>
                      </w:r>
                      <w:r w:rsidR="00401924">
                        <w:rPr>
                          <w:rFonts w:ascii="Times New Roman" w:eastAsia="標楷體" w:hAnsi="Times New Roman" w:hint="eastAsia"/>
                        </w:rPr>
                        <w:t>一</w:t>
                      </w:r>
                      <w:r w:rsidRPr="00C94803">
                        <w:rPr>
                          <w:rFonts w:ascii="Times New Roman" w:eastAsia="標楷體" w:hAnsi="Times New Roman" w:hint="eastAsia"/>
                        </w:rPr>
                        <w:t>A</w:t>
                      </w:r>
                      <w:r w:rsidRPr="00C94803">
                        <w:rPr>
                          <w:rFonts w:ascii="Times New Roman" w:eastAsia="標楷體" w:hAnsi="Times New Roman"/>
                        </w:rPr>
                        <w:t xml:space="preserve">ppendix </w:t>
                      </w:r>
                      <w:r w:rsidR="00401924">
                        <w:rPr>
                          <w:rFonts w:ascii="Times New Roman" w:eastAsia="標楷體" w:hAnsi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F25" w:rsidRPr="00E22EBD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6"/>
          <w:szCs w:val="36"/>
        </w:rPr>
        <w:t>【</w:t>
      </w:r>
      <w:r w:rsidR="0047073B" w:rsidRPr="0047073B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6"/>
          <w:szCs w:val="36"/>
        </w:rPr>
        <w:t>英語</w:t>
      </w:r>
      <w:r w:rsidR="0047073B" w:rsidRPr="0047073B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6"/>
          <w:szCs w:val="36"/>
        </w:rPr>
        <w:t>/</w:t>
      </w:r>
      <w:r w:rsidR="0047073B" w:rsidRPr="0047073B">
        <w:rPr>
          <w:rFonts w:ascii="Times New Roman" w:eastAsia="標楷體" w:hAnsi="Times New Roman" w:cstheme="minorHAnsi" w:hint="eastAsia"/>
          <w:b/>
          <w:color w:val="000000" w:themeColor="text1"/>
          <w:spacing w:val="-12"/>
          <w:kern w:val="3"/>
          <w:sz w:val="36"/>
          <w:szCs w:val="36"/>
        </w:rPr>
        <w:t>雙語教學增能研習</w:t>
      </w:r>
      <w:r w:rsidR="00D94A0B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6"/>
          <w:szCs w:val="36"/>
        </w:rPr>
        <w:t>實體工作坊</w:t>
      </w:r>
      <w:r w:rsidR="00D94A0B" w:rsidRPr="00E22EBD">
        <w:rPr>
          <w:rFonts w:ascii="Times New Roman" w:eastAsia="標楷體" w:hAnsi="Times New Roman" w:cs="Times New Roman"/>
          <w:b/>
          <w:color w:val="000000" w:themeColor="text1"/>
          <w:spacing w:val="-12"/>
          <w:kern w:val="3"/>
          <w:sz w:val="36"/>
          <w:szCs w:val="36"/>
        </w:rPr>
        <w:t>】</w:t>
      </w:r>
    </w:p>
    <w:p w14:paraId="346029DB" w14:textId="40D7FC0B" w:rsidR="00D94A0B" w:rsidRPr="00E22EBD" w:rsidRDefault="00401924" w:rsidP="0089073B">
      <w:pPr>
        <w:suppressAutoHyphens/>
        <w:autoSpaceDN w:val="0"/>
        <w:adjustRightInd w:val="0"/>
        <w:snapToGrid w:val="0"/>
        <w:spacing w:line="480" w:lineRule="exact"/>
        <w:ind w:left="561" w:hanging="561"/>
        <w:jc w:val="center"/>
        <w:textAlignment w:val="baseline"/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ELT</w:t>
      </w:r>
      <w:r w:rsidR="00902B0E" w:rsidRPr="00902B0E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/</w:t>
      </w:r>
      <w:r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CLIL</w:t>
      </w:r>
      <w:r w:rsidR="00902B0E" w:rsidRPr="00902B0E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 xml:space="preserve"> Professional Development</w:t>
      </w:r>
      <w:r w:rsidR="00902B0E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 xml:space="preserve"> F2F Workshop </w:t>
      </w:r>
    </w:p>
    <w:p w14:paraId="0731F267" w14:textId="767BA031" w:rsidR="00D94A0B" w:rsidRPr="00E22EBD" w:rsidRDefault="00D94A0B" w:rsidP="0089073B">
      <w:pPr>
        <w:widowControl/>
        <w:adjustRightInd w:val="0"/>
        <w:snapToGrid w:val="0"/>
        <w:spacing w:after="100" w:afterAutospacing="1"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</w:pPr>
      <w:r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32"/>
          <w:szCs w:val="32"/>
        </w:rPr>
        <w:t>A</w:t>
      </w:r>
      <w:r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32"/>
          <w:szCs w:val="32"/>
        </w:rPr>
        <w:t>genda</w:t>
      </w:r>
    </w:p>
    <w:p w14:paraId="77995E8A" w14:textId="418B88B3" w:rsidR="00D86D56" w:rsidRPr="00E22EBD" w:rsidRDefault="00D94A0B" w:rsidP="00D86D56">
      <w:pPr>
        <w:widowControl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D</w:t>
      </w:r>
      <w:r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ate/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日期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 xml:space="preserve">: </w:t>
      </w:r>
      <w:r w:rsidR="00902B0E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113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年</w:t>
      </w:r>
      <w:r w:rsidR="00902B0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8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月</w:t>
      </w:r>
      <w:r w:rsidR="00902B0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2</w:t>
      </w:r>
      <w:r w:rsidR="00953B03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8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日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(</w:t>
      </w:r>
      <w:r w:rsidR="00953B03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三</w:t>
      </w:r>
      <w:r w:rsidR="00D86D56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)</w:t>
      </w:r>
      <w:r w:rsidR="00953B03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 xml:space="preserve"> </w:t>
      </w:r>
      <w:r w:rsidR="00F43883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0</w:t>
      </w:r>
      <w:r w:rsidR="00F43883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8</w:t>
      </w:r>
      <w:r w:rsidR="00902B0E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:</w:t>
      </w:r>
      <w:r w:rsidR="00F43883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5</w:t>
      </w:r>
      <w:r w:rsidR="00902B0E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0-16:00</w:t>
      </w:r>
    </w:p>
    <w:p w14:paraId="4F91CAF7" w14:textId="51E2A691" w:rsidR="00037CAA" w:rsidRPr="00E22EBD" w:rsidRDefault="00037CAA" w:rsidP="00D86D56">
      <w:pPr>
        <w:widowControl/>
        <w:snapToGrid w:val="0"/>
        <w:spacing w:beforeLines="50" w:before="180" w:afterLines="50" w:after="180"/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</w:pPr>
      <w:r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Lo</w:t>
      </w:r>
      <w:r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cation</w:t>
      </w:r>
      <w:r w:rsidR="00C82975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/</w:t>
      </w:r>
      <w:r w:rsidR="00C82975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地點</w:t>
      </w:r>
      <w:r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 xml:space="preserve">: </w:t>
      </w:r>
      <w:proofErr w:type="spellStart"/>
      <w:r w:rsidR="00C82975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Ca</w:t>
      </w:r>
      <w:r w:rsidR="00C82975"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ogong</w:t>
      </w:r>
      <w:proofErr w:type="spellEnd"/>
      <w:r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 xml:space="preserve"> </w:t>
      </w:r>
      <w:r w:rsidR="00C82975"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Elementary School</w:t>
      </w:r>
      <w:r w:rsidRPr="00E22EBD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 xml:space="preserve"> </w:t>
      </w:r>
      <w:r w:rsidR="00902B0E">
        <w:rPr>
          <w:rFonts w:ascii="Times New Roman" w:eastAsia="標楷體" w:hAnsi="Times New Roman" w:cs="Times New Roman"/>
          <w:b/>
          <w:color w:val="000000" w:themeColor="text1"/>
          <w:kern w:val="3"/>
          <w:sz w:val="28"/>
          <w:szCs w:val="28"/>
        </w:rPr>
        <w:t>4F</w:t>
      </w:r>
      <w:r w:rsidR="00C82975"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曹公國小</w:t>
      </w:r>
      <w:r w:rsidRPr="00E22EBD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902B0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四樓社區</w:t>
      </w:r>
      <w:proofErr w:type="gramStart"/>
      <w:r w:rsidR="00902B0E">
        <w:rPr>
          <w:rFonts w:ascii="Times New Roman" w:eastAsia="標楷體" w:hAnsi="Times New Roman" w:cs="Times New Roman" w:hint="eastAsia"/>
          <w:b/>
          <w:color w:val="000000" w:themeColor="text1"/>
          <w:kern w:val="3"/>
          <w:sz w:val="28"/>
          <w:szCs w:val="28"/>
        </w:rPr>
        <w:t>共讀站</w:t>
      </w:r>
      <w:proofErr w:type="gramEnd"/>
    </w:p>
    <w:tbl>
      <w:tblPr>
        <w:tblW w:w="10491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4252"/>
        <w:gridCol w:w="4395"/>
      </w:tblGrid>
      <w:tr w:rsidR="00D86D56" w:rsidRPr="00E22EBD" w14:paraId="2C3E4C65" w14:textId="77777777" w:rsidTr="00F06E18">
        <w:trPr>
          <w:trHeight w:val="58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CC9E" w14:textId="4478EB3A" w:rsidR="00D86D56" w:rsidRPr="00E22EBD" w:rsidRDefault="00D94A0B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T</w:t>
            </w:r>
            <w:r w:rsidRPr="00E22EBD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ime</w:t>
            </w:r>
            <w:r w:rsidR="00C82975"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C82975"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時間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2A63C" w14:textId="4337F39B" w:rsidR="00D86D56" w:rsidRPr="00E22EBD" w:rsidRDefault="00D94A0B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T</w:t>
            </w:r>
            <w:r w:rsidRPr="00E22EBD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opic</w:t>
            </w:r>
            <w:r w:rsidR="00C82975"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C82975"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主題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4027AA" w14:textId="2FA5A5B3" w:rsidR="00D86D56" w:rsidRPr="00E22EBD" w:rsidRDefault="00D94A0B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S</w:t>
            </w:r>
            <w:r w:rsidRPr="00E22EBD">
              <w:rPr>
                <w:rFonts w:ascii="Times New Roman" w:eastAsia="標楷體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  <w:t>peaker</w:t>
            </w:r>
            <w:r w:rsidR="00C82975"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C82975" w:rsidRPr="00E22EB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3"/>
                <w:sz w:val="28"/>
                <w:szCs w:val="28"/>
              </w:rPr>
              <w:t>講師</w:t>
            </w:r>
          </w:p>
        </w:tc>
      </w:tr>
      <w:tr w:rsidR="00D86D56" w:rsidRPr="00E22EBD" w14:paraId="68AE54CF" w14:textId="77777777" w:rsidTr="005F6ECA">
        <w:trPr>
          <w:trHeight w:hRule="exact" w:val="6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9BE6" w14:textId="4029CE14" w:rsidR="00D86D56" w:rsidRPr="00E22EBD" w:rsidRDefault="00902B0E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08:50-09:00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AC543" w14:textId="4BB0A552" w:rsidR="00D86D56" w:rsidRPr="00E22EBD" w:rsidRDefault="00902B0E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S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ign in </w:t>
            </w:r>
            <w:r w:rsidR="00C82975" w:rsidRPr="00E22EBD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報到</w:t>
            </w:r>
          </w:p>
        </w:tc>
      </w:tr>
      <w:tr w:rsidR="003403A4" w:rsidRPr="00E22EBD" w14:paraId="206DEFFE" w14:textId="77777777" w:rsidTr="00F06E18">
        <w:trPr>
          <w:trHeight w:val="155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CB8E" w14:textId="5B48E5E9" w:rsidR="003403A4" w:rsidRDefault="003403A4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09:</w:t>
            </w:r>
            <w:r w:rsidR="00145775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BB82" w14:textId="77777777" w:rsidR="003403A4" w:rsidRDefault="003403A4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W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elcome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開場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歡迎</w:t>
            </w:r>
          </w:p>
          <w:p w14:paraId="49988554" w14:textId="77777777" w:rsidR="003403A4" w:rsidRDefault="003403A4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ommunication in co-teaching</w:t>
            </w:r>
          </w:p>
          <w:p w14:paraId="5175FE10" w14:textId="56066B9C" w:rsidR="003403A4" w:rsidRDefault="003403A4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M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icro-teaching &amp; Grouping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8010" w14:textId="1EADE47C" w:rsidR="003403A4" w:rsidRDefault="00F06E18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高郁婷教授</w:t>
            </w:r>
          </w:p>
          <w:p w14:paraId="1902EDEA" w14:textId="2F5EA937" w:rsidR="000E5480" w:rsidRDefault="000E5480" w:rsidP="00836912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E22EBD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D</w:t>
            </w:r>
            <w:r w:rsidRPr="00E22EBD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aniel </w:t>
            </w:r>
            <w:proofErr w:type="spellStart"/>
            <w:r w:rsidRPr="00E22EBD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Juckes</w:t>
            </w:r>
            <w:proofErr w:type="spellEnd"/>
          </w:p>
        </w:tc>
      </w:tr>
      <w:tr w:rsidR="00836912" w:rsidRPr="00E22EBD" w14:paraId="056B06FC" w14:textId="77777777" w:rsidTr="00F06E18">
        <w:trPr>
          <w:trHeight w:val="173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6FB1" w14:textId="6F36D5AB" w:rsidR="00836912" w:rsidRDefault="00836912" w:rsidP="00836912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09:</w:t>
            </w:r>
            <w:r w:rsidR="00145775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0-12:00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F64DE" w14:textId="77777777" w:rsidR="00836912" w:rsidRDefault="00836912" w:rsidP="00B07642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M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icro-teaching: </w:t>
            </w:r>
          </w:p>
          <w:p w14:paraId="7EFBB130" w14:textId="711F7EC6" w:rsidR="00836912" w:rsidRPr="00E22EBD" w:rsidRDefault="00836912" w:rsidP="00B07642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Plan, Teach, Feedback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FA46EA" w14:textId="77777777" w:rsidR="00150273" w:rsidRDefault="00150273" w:rsidP="000B0195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Classroom A: </w:t>
            </w:r>
          </w:p>
          <w:p w14:paraId="799AD25D" w14:textId="44FC5F2E" w:rsidR="00836912" w:rsidRDefault="00F06E18" w:rsidP="000B0195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高郁婷教授</w:t>
            </w:r>
            <w:r w:rsidR="00415274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836912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&amp;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Daniel 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Juckes</w:t>
            </w:r>
            <w:proofErr w:type="spellEnd"/>
          </w:p>
          <w:p w14:paraId="09104785" w14:textId="0DA85D40" w:rsidR="00150273" w:rsidRDefault="00150273" w:rsidP="000B0195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lassroom B: </w:t>
            </w:r>
          </w:p>
          <w:p w14:paraId="18C9811D" w14:textId="5D5E3658" w:rsidR="00836912" w:rsidRPr="00E22EBD" w:rsidRDefault="00836912" w:rsidP="000B0195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 w:rsidR="00F06E1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葉采</w:t>
            </w:r>
            <w:proofErr w:type="gramStart"/>
            <w:r w:rsidR="00F06E1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旻</w:t>
            </w:r>
            <w:proofErr w:type="gramEnd"/>
            <w:r w:rsidR="00F06E1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老師</w:t>
            </w:r>
            <w:r w:rsidR="00F06E18"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&amp; </w:t>
            </w:r>
            <w:proofErr w:type="gramStart"/>
            <w:r w:rsidR="00415274" w:rsidRPr="004152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余彗鍹</w:t>
            </w:r>
            <w:proofErr w:type="gramEnd"/>
            <w:r w:rsidR="00415274" w:rsidRPr="004152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</w:p>
        </w:tc>
      </w:tr>
      <w:tr w:rsidR="00902B0E" w:rsidRPr="00E22EBD" w14:paraId="6BB9097A" w14:textId="77777777" w:rsidTr="005F6ECA">
        <w:trPr>
          <w:trHeight w:hRule="exact"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077C6" w14:textId="68D4257E" w:rsidR="00902B0E" w:rsidRDefault="00902B0E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2:00-13:</w:t>
            </w:r>
            <w:r w:rsidR="00145775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B4BA" w14:textId="27763E97" w:rsidR="00902B0E" w:rsidRPr="00E22EBD" w:rsidRDefault="00902B0E" w:rsidP="000B0195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L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unch Time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午餐</w:t>
            </w:r>
          </w:p>
        </w:tc>
      </w:tr>
      <w:tr w:rsidR="00836912" w:rsidRPr="00E22EBD" w14:paraId="05795BA7" w14:textId="77777777" w:rsidTr="00F06E18">
        <w:trPr>
          <w:trHeight w:val="19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6F41" w14:textId="34ED6D98" w:rsidR="00836912" w:rsidRPr="00E22EBD" w:rsidRDefault="00836912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3:</w:t>
            </w:r>
            <w:r w:rsidR="00145775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0-15:30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CD06A" w14:textId="77777777" w:rsidR="00836912" w:rsidRDefault="00836912" w:rsidP="00B42711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M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icro-teaching: </w:t>
            </w:r>
          </w:p>
          <w:p w14:paraId="59441DE8" w14:textId="07BF84DC" w:rsidR="00836912" w:rsidRPr="00E22EBD" w:rsidRDefault="00836912" w:rsidP="00B42711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e-plan, Re-teach, Re-feedback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5B80B9" w14:textId="77777777" w:rsidR="00F06E18" w:rsidRDefault="00F06E18" w:rsidP="00F06E18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Classroom A: </w:t>
            </w:r>
          </w:p>
          <w:p w14:paraId="7E65FB71" w14:textId="3E6371F8" w:rsidR="00F06E18" w:rsidRDefault="00F06E18" w:rsidP="00F06E18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高郁婷教授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&amp; Daniel 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Juckes</w:t>
            </w:r>
            <w:proofErr w:type="spellEnd"/>
          </w:p>
          <w:p w14:paraId="296C0DC5" w14:textId="77777777" w:rsidR="00F06E18" w:rsidRDefault="00F06E18" w:rsidP="00F06E18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lassroom B: </w:t>
            </w:r>
          </w:p>
          <w:p w14:paraId="38649372" w14:textId="1B309AE3" w:rsidR="00836912" w:rsidRPr="00E22EBD" w:rsidRDefault="00F06E18" w:rsidP="00F06E18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葉采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老師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&amp;</w:t>
            </w:r>
            <w:r w:rsidR="00415274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 </w:t>
            </w:r>
            <w:proofErr w:type="gramStart"/>
            <w:r w:rsidR="00415274" w:rsidRPr="004152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余彗鍹</w:t>
            </w:r>
            <w:proofErr w:type="gramEnd"/>
            <w:r w:rsidR="00415274" w:rsidRPr="00415274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老師</w:t>
            </w:r>
          </w:p>
        </w:tc>
      </w:tr>
      <w:tr w:rsidR="00D86D56" w:rsidRPr="00E22EBD" w14:paraId="4DF84178" w14:textId="77777777" w:rsidTr="000B0195">
        <w:trPr>
          <w:trHeight w:hRule="exact" w:val="72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C3FA" w14:textId="167A0E45" w:rsidR="00D86D56" w:rsidRPr="00E22EBD" w:rsidRDefault="008217BC" w:rsidP="009218FB">
            <w:pPr>
              <w:suppressAutoHyphens/>
              <w:autoSpaceDN w:val="0"/>
              <w:snapToGrid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>15:30-16:00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0B09" w14:textId="1B7C8936" w:rsidR="00D86D56" w:rsidRPr="00E22EBD" w:rsidRDefault="00470158" w:rsidP="00D94A0B">
            <w:pPr>
              <w:suppressAutoHyphens/>
              <w:autoSpaceDN w:val="0"/>
              <w:snapToGrid w:val="0"/>
              <w:spacing w:before="100" w:beforeAutospacing="1" w:after="100" w:afterAutospacing="1" w:line="400" w:lineRule="exact"/>
              <w:contextualSpacing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C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3"/>
                <w:sz w:val="28"/>
                <w:szCs w:val="28"/>
              </w:rPr>
              <w:t xml:space="preserve">omprehensive Discussion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3"/>
                <w:sz w:val="28"/>
                <w:szCs w:val="28"/>
              </w:rPr>
              <w:t>綜合座談</w:t>
            </w:r>
          </w:p>
        </w:tc>
      </w:tr>
      <w:bookmarkEnd w:id="1"/>
    </w:tbl>
    <w:p w14:paraId="4683F4C7" w14:textId="63823C0A" w:rsidR="00813216" w:rsidRDefault="00813216" w:rsidP="000A3B48">
      <w:pPr>
        <w:widowControl/>
        <w:spacing w:beforeLines="100" w:before="360" w:line="2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307A50DF" w14:textId="0790485D" w:rsidR="006145CA" w:rsidRPr="0008218D" w:rsidRDefault="006145CA" w:rsidP="0008218D">
      <w:pPr>
        <w:widowControl/>
        <w:rPr>
          <w:rFonts w:ascii="Times New Roman" w:eastAsia="標楷體" w:hAnsi="Times New Roman" w:cs="Times New Roman"/>
          <w:sz w:val="32"/>
          <w:szCs w:val="32"/>
        </w:rPr>
      </w:pPr>
    </w:p>
    <w:sectPr w:rsidR="006145CA" w:rsidRPr="0008218D" w:rsidSect="009A3D0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8242D" w14:textId="77777777" w:rsidR="009A3D0E" w:rsidRDefault="009A3D0E" w:rsidP="00EC1C7C">
      <w:r>
        <w:separator/>
      </w:r>
    </w:p>
  </w:endnote>
  <w:endnote w:type="continuationSeparator" w:id="0">
    <w:p w14:paraId="2DB4538B" w14:textId="77777777" w:rsidR="009A3D0E" w:rsidRDefault="009A3D0E" w:rsidP="00EC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 Medium">
    <w:altName w:val="Arial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1648788"/>
      <w:docPartObj>
        <w:docPartGallery w:val="Page Numbers (Bottom of Page)"/>
        <w:docPartUnique/>
      </w:docPartObj>
    </w:sdtPr>
    <w:sdtContent>
      <w:p w14:paraId="7AC5510F" w14:textId="66F4A756" w:rsidR="00C078CC" w:rsidRDefault="00C078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06A7">
          <w:rPr>
            <w:noProof/>
            <w:lang w:val="zh-TW"/>
          </w:rPr>
          <w:t>1</w:t>
        </w:r>
        <w:r>
          <w:fldChar w:fldCharType="end"/>
        </w:r>
      </w:p>
    </w:sdtContent>
  </w:sdt>
  <w:p w14:paraId="38B7AB91" w14:textId="77777777" w:rsidR="00C078CC" w:rsidRDefault="00C078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A4BC" w14:textId="77777777" w:rsidR="009A3D0E" w:rsidRDefault="009A3D0E" w:rsidP="00EC1C7C">
      <w:r>
        <w:separator/>
      </w:r>
    </w:p>
  </w:footnote>
  <w:footnote w:type="continuationSeparator" w:id="0">
    <w:p w14:paraId="4644D702" w14:textId="77777777" w:rsidR="009A3D0E" w:rsidRDefault="009A3D0E" w:rsidP="00EC1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FB6"/>
      </v:shape>
    </w:pict>
  </w:numPicBullet>
  <w:abstractNum w:abstractNumId="0" w15:restartNumberingAfterBreak="0">
    <w:nsid w:val="043E6857"/>
    <w:multiLevelType w:val="hybridMultilevel"/>
    <w:tmpl w:val="A12EF0C4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cs="Times New Roman" w:hint="default"/>
        <w:b w:val="0"/>
      </w:rPr>
    </w:lvl>
    <w:lvl w:ilvl="1" w:tplc="7610BB46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650F8"/>
    <w:multiLevelType w:val="hybridMultilevel"/>
    <w:tmpl w:val="077A35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69E0"/>
    <w:multiLevelType w:val="hybridMultilevel"/>
    <w:tmpl w:val="A27A8ABA"/>
    <w:lvl w:ilvl="0" w:tplc="F2AE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A6A54"/>
    <w:multiLevelType w:val="hybridMultilevel"/>
    <w:tmpl w:val="971219D8"/>
    <w:lvl w:ilvl="0" w:tplc="805CAA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1815BD"/>
    <w:multiLevelType w:val="hybridMultilevel"/>
    <w:tmpl w:val="971219D8"/>
    <w:lvl w:ilvl="0" w:tplc="805CAA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B978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0D6917AA"/>
    <w:multiLevelType w:val="hybridMultilevel"/>
    <w:tmpl w:val="27AC589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06626"/>
    <w:multiLevelType w:val="hybridMultilevel"/>
    <w:tmpl w:val="B22842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21DC9"/>
    <w:multiLevelType w:val="hybridMultilevel"/>
    <w:tmpl w:val="6E7E5EE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28D6A6A"/>
    <w:multiLevelType w:val="hybridMultilevel"/>
    <w:tmpl w:val="22D47D9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D494D"/>
    <w:multiLevelType w:val="hybridMultilevel"/>
    <w:tmpl w:val="F30C9EEA"/>
    <w:lvl w:ilvl="0" w:tplc="BB485878">
      <w:start w:val="1"/>
      <w:numFmt w:val="taiwaneseCountingThousand"/>
      <w:lvlText w:val="（%1）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35530F5"/>
    <w:multiLevelType w:val="hybridMultilevel"/>
    <w:tmpl w:val="7670466C"/>
    <w:lvl w:ilvl="0" w:tplc="04090017">
      <w:start w:val="1"/>
      <w:numFmt w:val="ideographLegalTraditional"/>
      <w:lvlText w:val="%1、"/>
      <w:lvlJc w:val="left"/>
      <w:pPr>
        <w:ind w:left="360" w:hanging="360"/>
      </w:pPr>
      <w:rPr>
        <w:b/>
      </w:rPr>
    </w:lvl>
    <w:lvl w:ilvl="1" w:tplc="DAFA515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6C2F42"/>
    <w:multiLevelType w:val="hybridMultilevel"/>
    <w:tmpl w:val="791EFD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91E18"/>
    <w:multiLevelType w:val="hybridMultilevel"/>
    <w:tmpl w:val="B198BAC8"/>
    <w:lvl w:ilvl="0" w:tplc="E2CAFEB8">
      <w:start w:val="1"/>
      <w:numFmt w:val="taiwaneseCountingThousand"/>
      <w:lvlText w:val="（%1）"/>
      <w:lvlJc w:val="left"/>
      <w:pPr>
        <w:ind w:left="1833" w:hanging="36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4" w15:restartNumberingAfterBreak="0">
    <w:nsid w:val="25026FA9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AAF485A"/>
    <w:multiLevelType w:val="hybridMultilevel"/>
    <w:tmpl w:val="E7DECC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1519"/>
    <w:multiLevelType w:val="hybridMultilevel"/>
    <w:tmpl w:val="6C821E3A"/>
    <w:lvl w:ilvl="0" w:tplc="E2CAFEB8">
      <w:start w:val="1"/>
      <w:numFmt w:val="taiwaneseCountingThousand"/>
      <w:lvlText w:val="（%1）"/>
      <w:lvlJc w:val="left"/>
      <w:pPr>
        <w:ind w:left="1080" w:hanging="36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130F0"/>
    <w:multiLevelType w:val="hybridMultilevel"/>
    <w:tmpl w:val="6E7E5EE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30C77C1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31E4314A"/>
    <w:multiLevelType w:val="hybridMultilevel"/>
    <w:tmpl w:val="5E622D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A4448"/>
    <w:multiLevelType w:val="hybridMultilevel"/>
    <w:tmpl w:val="62943AB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D4167"/>
    <w:multiLevelType w:val="hybridMultilevel"/>
    <w:tmpl w:val="206C302C"/>
    <w:lvl w:ilvl="0" w:tplc="ECD66332">
      <w:start w:val="1"/>
      <w:numFmt w:val="taiwaneseCountingThousand"/>
      <w:lvlText w:val="（%1）"/>
      <w:lvlJc w:val="left"/>
      <w:pPr>
        <w:ind w:left="1557" w:hanging="480"/>
      </w:pPr>
      <w:rPr>
        <w:rFonts w:cs="Times New Roman" w:hint="default"/>
        <w:b w:val="0"/>
      </w:rPr>
    </w:lvl>
    <w:lvl w:ilvl="1" w:tplc="555886EA">
      <w:start w:val="1"/>
      <w:numFmt w:val="taiwaneseCountingThousand"/>
      <w:lvlText w:val="（%2）"/>
      <w:lvlJc w:val="left"/>
      <w:pPr>
        <w:ind w:left="2037" w:hanging="480"/>
      </w:pPr>
      <w:rPr>
        <w:rFonts w:cs="Times New Roman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2" w15:restartNumberingAfterBreak="0">
    <w:nsid w:val="36162FF5"/>
    <w:multiLevelType w:val="hybridMultilevel"/>
    <w:tmpl w:val="971219D8"/>
    <w:lvl w:ilvl="0" w:tplc="805CAA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071AAD"/>
    <w:multiLevelType w:val="hybridMultilevel"/>
    <w:tmpl w:val="4E766ABE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3AA80A50"/>
    <w:multiLevelType w:val="hybridMultilevel"/>
    <w:tmpl w:val="A350CEFE"/>
    <w:lvl w:ilvl="0" w:tplc="7A184790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6B7C1A"/>
    <w:multiLevelType w:val="hybridMultilevel"/>
    <w:tmpl w:val="6E7E5EE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65F6E11"/>
    <w:multiLevelType w:val="hybridMultilevel"/>
    <w:tmpl w:val="7AC2F480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2F5002"/>
    <w:multiLevelType w:val="hybridMultilevel"/>
    <w:tmpl w:val="6A7C73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C788A"/>
    <w:multiLevelType w:val="hybridMultilevel"/>
    <w:tmpl w:val="4A32E6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E5C63A5"/>
    <w:multiLevelType w:val="multilevel"/>
    <w:tmpl w:val="FAA08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386A35"/>
    <w:multiLevelType w:val="hybridMultilevel"/>
    <w:tmpl w:val="72F8285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E0EE0"/>
    <w:multiLevelType w:val="hybridMultilevel"/>
    <w:tmpl w:val="8476134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  <w:b w:val="0"/>
      </w:rPr>
    </w:lvl>
    <w:lvl w:ilvl="1" w:tplc="7B7E238C">
      <w:start w:val="9"/>
      <w:numFmt w:val="ideographLegalTraditional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5956743F"/>
    <w:multiLevelType w:val="hybridMultilevel"/>
    <w:tmpl w:val="C23026F2"/>
    <w:lvl w:ilvl="0" w:tplc="04090019">
      <w:start w:val="1"/>
      <w:numFmt w:val="lowerLetter"/>
      <w:lvlText w:val="%1."/>
      <w:lvlJc w:val="left"/>
      <w:pPr>
        <w:ind w:left="338" w:hanging="480"/>
      </w:p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3" w15:restartNumberingAfterBreak="0">
    <w:nsid w:val="5DDC14F5"/>
    <w:multiLevelType w:val="hybridMultilevel"/>
    <w:tmpl w:val="FC2CBC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A216A"/>
    <w:multiLevelType w:val="hybridMultilevel"/>
    <w:tmpl w:val="7AC2F480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205EF"/>
    <w:multiLevelType w:val="hybridMultilevel"/>
    <w:tmpl w:val="BAA252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F5ED3"/>
    <w:multiLevelType w:val="hybridMultilevel"/>
    <w:tmpl w:val="7AC2F480"/>
    <w:lvl w:ilvl="0" w:tplc="04090015">
      <w:start w:val="1"/>
      <w:numFmt w:val="taiwaneseCountingThousand"/>
      <w:lvlText w:val="%1、"/>
      <w:lvlJc w:val="left"/>
      <w:pPr>
        <w:ind w:left="1080" w:hanging="360"/>
      </w:pPr>
      <w:rPr>
        <w:rFonts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C276391"/>
    <w:multiLevelType w:val="hybridMultilevel"/>
    <w:tmpl w:val="E2206B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A305F"/>
    <w:multiLevelType w:val="hybridMultilevel"/>
    <w:tmpl w:val="C29A1220"/>
    <w:lvl w:ilvl="0" w:tplc="E9F01A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0527FC"/>
    <w:multiLevelType w:val="hybridMultilevel"/>
    <w:tmpl w:val="BCF6A72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0" w15:restartNumberingAfterBreak="0">
    <w:nsid w:val="6EBC7C8A"/>
    <w:multiLevelType w:val="multilevel"/>
    <w:tmpl w:val="215C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07D32"/>
    <w:multiLevelType w:val="hybridMultilevel"/>
    <w:tmpl w:val="7E0AA2F4"/>
    <w:lvl w:ilvl="0" w:tplc="5F0EF7DC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2" w15:restartNumberingAfterBreak="0">
    <w:nsid w:val="70DE3370"/>
    <w:multiLevelType w:val="hybridMultilevel"/>
    <w:tmpl w:val="6C821E3A"/>
    <w:lvl w:ilvl="0" w:tplc="E2CAFEB8">
      <w:start w:val="1"/>
      <w:numFmt w:val="taiwaneseCountingThousand"/>
      <w:lvlText w:val="（%1）"/>
      <w:lvlJc w:val="left"/>
      <w:pPr>
        <w:ind w:left="1080" w:hanging="36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0E5511F"/>
    <w:multiLevelType w:val="hybridMultilevel"/>
    <w:tmpl w:val="AF18BB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376E2"/>
    <w:multiLevelType w:val="hybridMultilevel"/>
    <w:tmpl w:val="0038D5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E2DE8"/>
    <w:multiLevelType w:val="multilevel"/>
    <w:tmpl w:val="3AD2FD2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4035A9"/>
    <w:multiLevelType w:val="hybridMultilevel"/>
    <w:tmpl w:val="DE2CC6A2"/>
    <w:lvl w:ilvl="0" w:tplc="F1060F06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8972">
    <w:abstractNumId w:val="14"/>
  </w:num>
  <w:num w:numId="2" w16cid:durableId="729616926">
    <w:abstractNumId w:val="11"/>
  </w:num>
  <w:num w:numId="3" w16cid:durableId="1753164182">
    <w:abstractNumId w:val="25"/>
  </w:num>
  <w:num w:numId="4" w16cid:durableId="1858037393">
    <w:abstractNumId w:val="42"/>
  </w:num>
  <w:num w:numId="5" w16cid:durableId="37895647">
    <w:abstractNumId w:val="28"/>
  </w:num>
  <w:num w:numId="6" w16cid:durableId="1743527094">
    <w:abstractNumId w:val="9"/>
  </w:num>
  <w:num w:numId="7" w16cid:durableId="206114975">
    <w:abstractNumId w:val="0"/>
  </w:num>
  <w:num w:numId="8" w16cid:durableId="419330917">
    <w:abstractNumId w:val="10"/>
  </w:num>
  <w:num w:numId="9" w16cid:durableId="957949175">
    <w:abstractNumId w:val="45"/>
  </w:num>
  <w:num w:numId="10" w16cid:durableId="50927141">
    <w:abstractNumId w:val="18"/>
  </w:num>
  <w:num w:numId="11" w16cid:durableId="1385913337">
    <w:abstractNumId w:val="46"/>
  </w:num>
  <w:num w:numId="12" w16cid:durableId="499125336">
    <w:abstractNumId w:val="29"/>
  </w:num>
  <w:num w:numId="13" w16cid:durableId="1053843660">
    <w:abstractNumId w:val="5"/>
  </w:num>
  <w:num w:numId="14" w16cid:durableId="1420447657">
    <w:abstractNumId w:val="41"/>
  </w:num>
  <w:num w:numId="15" w16cid:durableId="561866688">
    <w:abstractNumId w:val="16"/>
  </w:num>
  <w:num w:numId="16" w16cid:durableId="1407267797">
    <w:abstractNumId w:val="13"/>
  </w:num>
  <w:num w:numId="17" w16cid:durableId="618295909">
    <w:abstractNumId w:val="21"/>
  </w:num>
  <w:num w:numId="18" w16cid:durableId="1626110031">
    <w:abstractNumId w:val="32"/>
  </w:num>
  <w:num w:numId="19" w16cid:durableId="990258004">
    <w:abstractNumId w:val="35"/>
  </w:num>
  <w:num w:numId="20" w16cid:durableId="709305628">
    <w:abstractNumId w:val="19"/>
  </w:num>
  <w:num w:numId="21" w16cid:durableId="1403332349">
    <w:abstractNumId w:val="40"/>
  </w:num>
  <w:num w:numId="22" w16cid:durableId="954365084">
    <w:abstractNumId w:val="6"/>
  </w:num>
  <w:num w:numId="23" w16cid:durableId="1309286302">
    <w:abstractNumId w:val="15"/>
  </w:num>
  <w:num w:numId="24" w16cid:durableId="1730610869">
    <w:abstractNumId w:val="1"/>
  </w:num>
  <w:num w:numId="25" w16cid:durableId="708913090">
    <w:abstractNumId w:val="7"/>
  </w:num>
  <w:num w:numId="26" w16cid:durableId="2142914289">
    <w:abstractNumId w:val="44"/>
  </w:num>
  <w:num w:numId="27" w16cid:durableId="1381053911">
    <w:abstractNumId w:val="30"/>
  </w:num>
  <w:num w:numId="28" w16cid:durableId="1214847416">
    <w:abstractNumId w:val="33"/>
  </w:num>
  <w:num w:numId="29" w16cid:durableId="1617255352">
    <w:abstractNumId w:val="43"/>
  </w:num>
  <w:num w:numId="30" w16cid:durableId="436877951">
    <w:abstractNumId w:val="37"/>
  </w:num>
  <w:num w:numId="31" w16cid:durableId="555319267">
    <w:abstractNumId w:val="20"/>
  </w:num>
  <w:num w:numId="32" w16cid:durableId="1119378832">
    <w:abstractNumId w:val="12"/>
  </w:num>
  <w:num w:numId="33" w16cid:durableId="1403721834">
    <w:abstractNumId w:val="27"/>
  </w:num>
  <w:num w:numId="34" w16cid:durableId="1530024063">
    <w:abstractNumId w:val="17"/>
  </w:num>
  <w:num w:numId="35" w16cid:durableId="199173095">
    <w:abstractNumId w:val="8"/>
  </w:num>
  <w:num w:numId="36" w16cid:durableId="999431648">
    <w:abstractNumId w:val="34"/>
  </w:num>
  <w:num w:numId="37" w16cid:durableId="2129617693">
    <w:abstractNumId w:val="23"/>
  </w:num>
  <w:num w:numId="38" w16cid:durableId="268006625">
    <w:abstractNumId w:val="26"/>
  </w:num>
  <w:num w:numId="39" w16cid:durableId="1429424342">
    <w:abstractNumId w:val="39"/>
  </w:num>
  <w:num w:numId="40" w16cid:durableId="1059865494">
    <w:abstractNumId w:val="31"/>
  </w:num>
  <w:num w:numId="41" w16cid:durableId="1001615505">
    <w:abstractNumId w:val="24"/>
  </w:num>
  <w:num w:numId="42" w16cid:durableId="2040857882">
    <w:abstractNumId w:val="36"/>
  </w:num>
  <w:num w:numId="43" w16cid:durableId="1222710238">
    <w:abstractNumId w:val="22"/>
  </w:num>
  <w:num w:numId="44" w16cid:durableId="194007098">
    <w:abstractNumId w:val="38"/>
  </w:num>
  <w:num w:numId="45" w16cid:durableId="946501329">
    <w:abstractNumId w:val="4"/>
  </w:num>
  <w:num w:numId="46" w16cid:durableId="1714184250">
    <w:abstractNumId w:val="2"/>
  </w:num>
  <w:num w:numId="47" w16cid:durableId="1974628663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47"/>
    <w:rsid w:val="00006323"/>
    <w:rsid w:val="000070F0"/>
    <w:rsid w:val="0001754E"/>
    <w:rsid w:val="0002058F"/>
    <w:rsid w:val="00021F69"/>
    <w:rsid w:val="000242C0"/>
    <w:rsid w:val="00027D10"/>
    <w:rsid w:val="0003469A"/>
    <w:rsid w:val="00037CAA"/>
    <w:rsid w:val="00040B06"/>
    <w:rsid w:val="00045272"/>
    <w:rsid w:val="00052DA3"/>
    <w:rsid w:val="00061186"/>
    <w:rsid w:val="00062255"/>
    <w:rsid w:val="000663F9"/>
    <w:rsid w:val="00066701"/>
    <w:rsid w:val="00071234"/>
    <w:rsid w:val="0007642C"/>
    <w:rsid w:val="00077FA1"/>
    <w:rsid w:val="00080AB4"/>
    <w:rsid w:val="0008218D"/>
    <w:rsid w:val="00092506"/>
    <w:rsid w:val="000975A0"/>
    <w:rsid w:val="00097772"/>
    <w:rsid w:val="000A01A3"/>
    <w:rsid w:val="000A3B48"/>
    <w:rsid w:val="000A3EF8"/>
    <w:rsid w:val="000B0195"/>
    <w:rsid w:val="000B0700"/>
    <w:rsid w:val="000B2210"/>
    <w:rsid w:val="000B5262"/>
    <w:rsid w:val="000B65FC"/>
    <w:rsid w:val="000B77EE"/>
    <w:rsid w:val="000C765C"/>
    <w:rsid w:val="000D3476"/>
    <w:rsid w:val="000D6044"/>
    <w:rsid w:val="000D757B"/>
    <w:rsid w:val="000D7D42"/>
    <w:rsid w:val="000E2F0F"/>
    <w:rsid w:val="000E5480"/>
    <w:rsid w:val="000E7415"/>
    <w:rsid w:val="000F2193"/>
    <w:rsid w:val="000F33E0"/>
    <w:rsid w:val="000F557B"/>
    <w:rsid w:val="000F6753"/>
    <w:rsid w:val="000F70FB"/>
    <w:rsid w:val="0010206E"/>
    <w:rsid w:val="00103E3B"/>
    <w:rsid w:val="00104265"/>
    <w:rsid w:val="001061FC"/>
    <w:rsid w:val="0011045F"/>
    <w:rsid w:val="0012356F"/>
    <w:rsid w:val="00124E9B"/>
    <w:rsid w:val="001340CF"/>
    <w:rsid w:val="001351C8"/>
    <w:rsid w:val="00142576"/>
    <w:rsid w:val="00142A15"/>
    <w:rsid w:val="0014414D"/>
    <w:rsid w:val="00144E08"/>
    <w:rsid w:val="00145775"/>
    <w:rsid w:val="00147704"/>
    <w:rsid w:val="00150273"/>
    <w:rsid w:val="00151B32"/>
    <w:rsid w:val="00152430"/>
    <w:rsid w:val="00154F62"/>
    <w:rsid w:val="00157CD4"/>
    <w:rsid w:val="00162635"/>
    <w:rsid w:val="00166F69"/>
    <w:rsid w:val="00170B82"/>
    <w:rsid w:val="0017360C"/>
    <w:rsid w:val="001748A1"/>
    <w:rsid w:val="00175D21"/>
    <w:rsid w:val="00180178"/>
    <w:rsid w:val="001856EF"/>
    <w:rsid w:val="00186A01"/>
    <w:rsid w:val="00191852"/>
    <w:rsid w:val="00196801"/>
    <w:rsid w:val="00196D82"/>
    <w:rsid w:val="00197A7A"/>
    <w:rsid w:val="001A2B29"/>
    <w:rsid w:val="001A6AA4"/>
    <w:rsid w:val="001B04D2"/>
    <w:rsid w:val="001B0910"/>
    <w:rsid w:val="001B62A0"/>
    <w:rsid w:val="001B694F"/>
    <w:rsid w:val="001C30D2"/>
    <w:rsid w:val="001C6B85"/>
    <w:rsid w:val="001C7656"/>
    <w:rsid w:val="001C785B"/>
    <w:rsid w:val="001D06F8"/>
    <w:rsid w:val="001D268F"/>
    <w:rsid w:val="001D4672"/>
    <w:rsid w:val="001D5AB3"/>
    <w:rsid w:val="001D7CDD"/>
    <w:rsid w:val="001E1FA8"/>
    <w:rsid w:val="001E2EF3"/>
    <w:rsid w:val="001E3D9E"/>
    <w:rsid w:val="001E7F8D"/>
    <w:rsid w:val="001F0913"/>
    <w:rsid w:val="001F1E26"/>
    <w:rsid w:val="001F2F63"/>
    <w:rsid w:val="001F774B"/>
    <w:rsid w:val="002054F6"/>
    <w:rsid w:val="0021023F"/>
    <w:rsid w:val="00213291"/>
    <w:rsid w:val="00213BFB"/>
    <w:rsid w:val="00214F47"/>
    <w:rsid w:val="002157E2"/>
    <w:rsid w:val="00215C04"/>
    <w:rsid w:val="00216841"/>
    <w:rsid w:val="00217581"/>
    <w:rsid w:val="00224582"/>
    <w:rsid w:val="00232D18"/>
    <w:rsid w:val="002337DE"/>
    <w:rsid w:val="00234847"/>
    <w:rsid w:val="0023792F"/>
    <w:rsid w:val="00240B8A"/>
    <w:rsid w:val="002452C3"/>
    <w:rsid w:val="00256832"/>
    <w:rsid w:val="00261193"/>
    <w:rsid w:val="00262662"/>
    <w:rsid w:val="00263574"/>
    <w:rsid w:val="00263CE4"/>
    <w:rsid w:val="00264E32"/>
    <w:rsid w:val="00266E74"/>
    <w:rsid w:val="00272722"/>
    <w:rsid w:val="00277992"/>
    <w:rsid w:val="0028281A"/>
    <w:rsid w:val="00290D6A"/>
    <w:rsid w:val="00292356"/>
    <w:rsid w:val="002946E9"/>
    <w:rsid w:val="002A0D2F"/>
    <w:rsid w:val="002A2A41"/>
    <w:rsid w:val="002A7ECA"/>
    <w:rsid w:val="002B2F78"/>
    <w:rsid w:val="002C56FA"/>
    <w:rsid w:val="002C58BD"/>
    <w:rsid w:val="002C58BE"/>
    <w:rsid w:val="002D0851"/>
    <w:rsid w:val="002D0ADC"/>
    <w:rsid w:val="002D3618"/>
    <w:rsid w:val="002D4325"/>
    <w:rsid w:val="002E1322"/>
    <w:rsid w:val="002E21FE"/>
    <w:rsid w:val="002E2B15"/>
    <w:rsid w:val="002F04B7"/>
    <w:rsid w:val="002F53D5"/>
    <w:rsid w:val="002F6E09"/>
    <w:rsid w:val="00302AB0"/>
    <w:rsid w:val="00311457"/>
    <w:rsid w:val="003128DB"/>
    <w:rsid w:val="0031343D"/>
    <w:rsid w:val="0031661F"/>
    <w:rsid w:val="00320034"/>
    <w:rsid w:val="0032393B"/>
    <w:rsid w:val="003327CB"/>
    <w:rsid w:val="00332E5E"/>
    <w:rsid w:val="003403A4"/>
    <w:rsid w:val="00342AC9"/>
    <w:rsid w:val="00343071"/>
    <w:rsid w:val="0034317C"/>
    <w:rsid w:val="00346C0C"/>
    <w:rsid w:val="00346EAD"/>
    <w:rsid w:val="003474E0"/>
    <w:rsid w:val="00350373"/>
    <w:rsid w:val="0035343D"/>
    <w:rsid w:val="00353D5C"/>
    <w:rsid w:val="00357F2D"/>
    <w:rsid w:val="003600A7"/>
    <w:rsid w:val="00362834"/>
    <w:rsid w:val="00365E87"/>
    <w:rsid w:val="00366F76"/>
    <w:rsid w:val="003676B2"/>
    <w:rsid w:val="00376B94"/>
    <w:rsid w:val="0038149B"/>
    <w:rsid w:val="00381D53"/>
    <w:rsid w:val="00382463"/>
    <w:rsid w:val="003829D9"/>
    <w:rsid w:val="00383802"/>
    <w:rsid w:val="00387823"/>
    <w:rsid w:val="003A2C75"/>
    <w:rsid w:val="003A31A1"/>
    <w:rsid w:val="003A428D"/>
    <w:rsid w:val="003B53FB"/>
    <w:rsid w:val="003B6CB3"/>
    <w:rsid w:val="003C3CF4"/>
    <w:rsid w:val="003C56ED"/>
    <w:rsid w:val="003C6F3E"/>
    <w:rsid w:val="003D05FE"/>
    <w:rsid w:val="003D3754"/>
    <w:rsid w:val="003E172E"/>
    <w:rsid w:val="003E394E"/>
    <w:rsid w:val="003E4755"/>
    <w:rsid w:val="003E53D4"/>
    <w:rsid w:val="003F2D1F"/>
    <w:rsid w:val="003F30A3"/>
    <w:rsid w:val="003F37F3"/>
    <w:rsid w:val="003F428E"/>
    <w:rsid w:val="00401924"/>
    <w:rsid w:val="004037BF"/>
    <w:rsid w:val="004047C0"/>
    <w:rsid w:val="004105F5"/>
    <w:rsid w:val="00410920"/>
    <w:rsid w:val="00412158"/>
    <w:rsid w:val="00415274"/>
    <w:rsid w:val="00416AAE"/>
    <w:rsid w:val="00425055"/>
    <w:rsid w:val="0043195F"/>
    <w:rsid w:val="00434204"/>
    <w:rsid w:val="00437A4E"/>
    <w:rsid w:val="00440BC7"/>
    <w:rsid w:val="00442867"/>
    <w:rsid w:val="004451FB"/>
    <w:rsid w:val="004536E6"/>
    <w:rsid w:val="0046108F"/>
    <w:rsid w:val="00462228"/>
    <w:rsid w:val="00462857"/>
    <w:rsid w:val="00463BCD"/>
    <w:rsid w:val="00464464"/>
    <w:rsid w:val="00465D87"/>
    <w:rsid w:val="004677B7"/>
    <w:rsid w:val="00470158"/>
    <w:rsid w:val="0047073B"/>
    <w:rsid w:val="0047224D"/>
    <w:rsid w:val="0047377E"/>
    <w:rsid w:val="00480F17"/>
    <w:rsid w:val="00483031"/>
    <w:rsid w:val="00485C0E"/>
    <w:rsid w:val="00486914"/>
    <w:rsid w:val="00492637"/>
    <w:rsid w:val="00494E58"/>
    <w:rsid w:val="00496B63"/>
    <w:rsid w:val="004A0C71"/>
    <w:rsid w:val="004A23AD"/>
    <w:rsid w:val="004A2C41"/>
    <w:rsid w:val="004A6310"/>
    <w:rsid w:val="004A74EF"/>
    <w:rsid w:val="004B214D"/>
    <w:rsid w:val="004B2B01"/>
    <w:rsid w:val="004B3C09"/>
    <w:rsid w:val="004B4A50"/>
    <w:rsid w:val="004B7089"/>
    <w:rsid w:val="004C4DBD"/>
    <w:rsid w:val="004D12C0"/>
    <w:rsid w:val="004E2D4E"/>
    <w:rsid w:val="004E58FE"/>
    <w:rsid w:val="004E5F29"/>
    <w:rsid w:val="004E6E8D"/>
    <w:rsid w:val="004E71DE"/>
    <w:rsid w:val="004F0B21"/>
    <w:rsid w:val="004F37CD"/>
    <w:rsid w:val="00502B5E"/>
    <w:rsid w:val="00506790"/>
    <w:rsid w:val="00507641"/>
    <w:rsid w:val="00513F0C"/>
    <w:rsid w:val="005179B5"/>
    <w:rsid w:val="00522D34"/>
    <w:rsid w:val="00532CB9"/>
    <w:rsid w:val="00533FD1"/>
    <w:rsid w:val="005361BA"/>
    <w:rsid w:val="00537622"/>
    <w:rsid w:val="00540474"/>
    <w:rsid w:val="00540616"/>
    <w:rsid w:val="00556692"/>
    <w:rsid w:val="0056171B"/>
    <w:rsid w:val="00561B41"/>
    <w:rsid w:val="0056270C"/>
    <w:rsid w:val="00563629"/>
    <w:rsid w:val="00572E2E"/>
    <w:rsid w:val="005735CE"/>
    <w:rsid w:val="00587787"/>
    <w:rsid w:val="00591873"/>
    <w:rsid w:val="00591DE8"/>
    <w:rsid w:val="0059354E"/>
    <w:rsid w:val="0059691D"/>
    <w:rsid w:val="00597F6F"/>
    <w:rsid w:val="005A1A93"/>
    <w:rsid w:val="005A2B1B"/>
    <w:rsid w:val="005A3CA8"/>
    <w:rsid w:val="005A584D"/>
    <w:rsid w:val="005B285E"/>
    <w:rsid w:val="005C56F6"/>
    <w:rsid w:val="005D24A4"/>
    <w:rsid w:val="005E4BB9"/>
    <w:rsid w:val="005F1893"/>
    <w:rsid w:val="005F28EF"/>
    <w:rsid w:val="005F3EE4"/>
    <w:rsid w:val="005F58F0"/>
    <w:rsid w:val="005F67F8"/>
    <w:rsid w:val="005F6ECA"/>
    <w:rsid w:val="0061048D"/>
    <w:rsid w:val="006145CA"/>
    <w:rsid w:val="006167DA"/>
    <w:rsid w:val="00616BE6"/>
    <w:rsid w:val="00617D6F"/>
    <w:rsid w:val="00621B00"/>
    <w:rsid w:val="00623F15"/>
    <w:rsid w:val="00624397"/>
    <w:rsid w:val="0063137C"/>
    <w:rsid w:val="00632363"/>
    <w:rsid w:val="00632A82"/>
    <w:rsid w:val="006340CD"/>
    <w:rsid w:val="00634DF7"/>
    <w:rsid w:val="00653CC8"/>
    <w:rsid w:val="0065514C"/>
    <w:rsid w:val="0065558E"/>
    <w:rsid w:val="0066266A"/>
    <w:rsid w:val="00663A8E"/>
    <w:rsid w:val="006646F5"/>
    <w:rsid w:val="00677C00"/>
    <w:rsid w:val="00680FFA"/>
    <w:rsid w:val="0068347C"/>
    <w:rsid w:val="00683CF9"/>
    <w:rsid w:val="00685C9B"/>
    <w:rsid w:val="00686E6D"/>
    <w:rsid w:val="00687825"/>
    <w:rsid w:val="00691982"/>
    <w:rsid w:val="00695AA3"/>
    <w:rsid w:val="006975E7"/>
    <w:rsid w:val="006A2861"/>
    <w:rsid w:val="006A3D22"/>
    <w:rsid w:val="006B435E"/>
    <w:rsid w:val="006B4809"/>
    <w:rsid w:val="006B480F"/>
    <w:rsid w:val="006B6BED"/>
    <w:rsid w:val="006C1EE2"/>
    <w:rsid w:val="006C4483"/>
    <w:rsid w:val="006C554A"/>
    <w:rsid w:val="006C794C"/>
    <w:rsid w:val="006D019A"/>
    <w:rsid w:val="006D021F"/>
    <w:rsid w:val="006D3646"/>
    <w:rsid w:val="006D36D6"/>
    <w:rsid w:val="006D3CE1"/>
    <w:rsid w:val="006D3ECB"/>
    <w:rsid w:val="006E119D"/>
    <w:rsid w:val="006E5AE3"/>
    <w:rsid w:val="006E6FD7"/>
    <w:rsid w:val="006F0809"/>
    <w:rsid w:val="006F4508"/>
    <w:rsid w:val="006F7DDD"/>
    <w:rsid w:val="007001EC"/>
    <w:rsid w:val="00701AD7"/>
    <w:rsid w:val="007037F7"/>
    <w:rsid w:val="00716620"/>
    <w:rsid w:val="00716DC3"/>
    <w:rsid w:val="007235F2"/>
    <w:rsid w:val="00726E7C"/>
    <w:rsid w:val="00730087"/>
    <w:rsid w:val="00732E3E"/>
    <w:rsid w:val="00734C44"/>
    <w:rsid w:val="0073748D"/>
    <w:rsid w:val="00741957"/>
    <w:rsid w:val="0074212F"/>
    <w:rsid w:val="00746A4F"/>
    <w:rsid w:val="00746D44"/>
    <w:rsid w:val="0075282F"/>
    <w:rsid w:val="00753362"/>
    <w:rsid w:val="0075642E"/>
    <w:rsid w:val="00761044"/>
    <w:rsid w:val="0076157A"/>
    <w:rsid w:val="007618F1"/>
    <w:rsid w:val="00763A4E"/>
    <w:rsid w:val="007656C9"/>
    <w:rsid w:val="00767B24"/>
    <w:rsid w:val="00770F18"/>
    <w:rsid w:val="00776CB9"/>
    <w:rsid w:val="00777079"/>
    <w:rsid w:val="00777E64"/>
    <w:rsid w:val="00780043"/>
    <w:rsid w:val="007800AA"/>
    <w:rsid w:val="007921B4"/>
    <w:rsid w:val="00793F0A"/>
    <w:rsid w:val="007A6C47"/>
    <w:rsid w:val="007A7253"/>
    <w:rsid w:val="007A78B2"/>
    <w:rsid w:val="007B0018"/>
    <w:rsid w:val="007B0663"/>
    <w:rsid w:val="007B0D3B"/>
    <w:rsid w:val="007B5F18"/>
    <w:rsid w:val="007C2B30"/>
    <w:rsid w:val="007C426A"/>
    <w:rsid w:val="007C6529"/>
    <w:rsid w:val="007D0B81"/>
    <w:rsid w:val="007D1A19"/>
    <w:rsid w:val="007D5915"/>
    <w:rsid w:val="007E1BB5"/>
    <w:rsid w:val="007E330F"/>
    <w:rsid w:val="007E3BCA"/>
    <w:rsid w:val="007E5460"/>
    <w:rsid w:val="007F1573"/>
    <w:rsid w:val="007F31CF"/>
    <w:rsid w:val="007F4EFA"/>
    <w:rsid w:val="007F6528"/>
    <w:rsid w:val="007F68C9"/>
    <w:rsid w:val="00802F19"/>
    <w:rsid w:val="00806A31"/>
    <w:rsid w:val="008107AB"/>
    <w:rsid w:val="00813216"/>
    <w:rsid w:val="008217BC"/>
    <w:rsid w:val="00827BE8"/>
    <w:rsid w:val="00831DA8"/>
    <w:rsid w:val="00836912"/>
    <w:rsid w:val="00836DFF"/>
    <w:rsid w:val="00837D4C"/>
    <w:rsid w:val="00837F84"/>
    <w:rsid w:val="00840514"/>
    <w:rsid w:val="00841EF5"/>
    <w:rsid w:val="00855269"/>
    <w:rsid w:val="0085558A"/>
    <w:rsid w:val="00857C70"/>
    <w:rsid w:val="00861353"/>
    <w:rsid w:val="0086254A"/>
    <w:rsid w:val="008665D1"/>
    <w:rsid w:val="008702A1"/>
    <w:rsid w:val="00872DF4"/>
    <w:rsid w:val="008734D1"/>
    <w:rsid w:val="0087373D"/>
    <w:rsid w:val="008758F6"/>
    <w:rsid w:val="008808DB"/>
    <w:rsid w:val="008816CA"/>
    <w:rsid w:val="008878FD"/>
    <w:rsid w:val="0089073B"/>
    <w:rsid w:val="00892F75"/>
    <w:rsid w:val="00895414"/>
    <w:rsid w:val="00896B8C"/>
    <w:rsid w:val="00897F03"/>
    <w:rsid w:val="008A4BC8"/>
    <w:rsid w:val="008B0F12"/>
    <w:rsid w:val="008B355B"/>
    <w:rsid w:val="008B3DFD"/>
    <w:rsid w:val="008B4BF1"/>
    <w:rsid w:val="008B5C59"/>
    <w:rsid w:val="008C11C7"/>
    <w:rsid w:val="008C300C"/>
    <w:rsid w:val="008C507A"/>
    <w:rsid w:val="008C6D71"/>
    <w:rsid w:val="008D3497"/>
    <w:rsid w:val="008D5521"/>
    <w:rsid w:val="008D6655"/>
    <w:rsid w:val="008E2B1F"/>
    <w:rsid w:val="008E6E09"/>
    <w:rsid w:val="008F25B6"/>
    <w:rsid w:val="00900A1A"/>
    <w:rsid w:val="00901823"/>
    <w:rsid w:val="00902B0E"/>
    <w:rsid w:val="00903AAC"/>
    <w:rsid w:val="00903C9B"/>
    <w:rsid w:val="00911317"/>
    <w:rsid w:val="0091527C"/>
    <w:rsid w:val="00921068"/>
    <w:rsid w:val="009218FB"/>
    <w:rsid w:val="00925DD8"/>
    <w:rsid w:val="009267D9"/>
    <w:rsid w:val="009316F8"/>
    <w:rsid w:val="00931FDB"/>
    <w:rsid w:val="00932120"/>
    <w:rsid w:val="00946C91"/>
    <w:rsid w:val="00953B03"/>
    <w:rsid w:val="00954232"/>
    <w:rsid w:val="00956A5E"/>
    <w:rsid w:val="00965554"/>
    <w:rsid w:val="00966E90"/>
    <w:rsid w:val="00971582"/>
    <w:rsid w:val="0097385A"/>
    <w:rsid w:val="00977C8B"/>
    <w:rsid w:val="009831BF"/>
    <w:rsid w:val="0098378C"/>
    <w:rsid w:val="009848E3"/>
    <w:rsid w:val="00987364"/>
    <w:rsid w:val="00994B75"/>
    <w:rsid w:val="009977B7"/>
    <w:rsid w:val="009A069C"/>
    <w:rsid w:val="009A0E2A"/>
    <w:rsid w:val="009A1B77"/>
    <w:rsid w:val="009A1BC8"/>
    <w:rsid w:val="009A1DC1"/>
    <w:rsid w:val="009A2139"/>
    <w:rsid w:val="009A3D0E"/>
    <w:rsid w:val="009A3DBC"/>
    <w:rsid w:val="009A45D4"/>
    <w:rsid w:val="009A5055"/>
    <w:rsid w:val="009A5A82"/>
    <w:rsid w:val="009A5F5E"/>
    <w:rsid w:val="009B112A"/>
    <w:rsid w:val="009B1D7C"/>
    <w:rsid w:val="009B4C4A"/>
    <w:rsid w:val="009B5A09"/>
    <w:rsid w:val="009C041E"/>
    <w:rsid w:val="009C3371"/>
    <w:rsid w:val="009C337F"/>
    <w:rsid w:val="009C51F4"/>
    <w:rsid w:val="009C6398"/>
    <w:rsid w:val="009D0CAB"/>
    <w:rsid w:val="009D38C4"/>
    <w:rsid w:val="009D49B7"/>
    <w:rsid w:val="009D66B4"/>
    <w:rsid w:val="009D7707"/>
    <w:rsid w:val="009E0168"/>
    <w:rsid w:val="009E156C"/>
    <w:rsid w:val="009E337A"/>
    <w:rsid w:val="009E3AD6"/>
    <w:rsid w:val="009E4179"/>
    <w:rsid w:val="009F1DAF"/>
    <w:rsid w:val="009F7C77"/>
    <w:rsid w:val="00A0028B"/>
    <w:rsid w:val="00A00C9E"/>
    <w:rsid w:val="00A02AEA"/>
    <w:rsid w:val="00A03430"/>
    <w:rsid w:val="00A04877"/>
    <w:rsid w:val="00A06D45"/>
    <w:rsid w:val="00A1020E"/>
    <w:rsid w:val="00A1040F"/>
    <w:rsid w:val="00A116FA"/>
    <w:rsid w:val="00A14093"/>
    <w:rsid w:val="00A1604E"/>
    <w:rsid w:val="00A1787D"/>
    <w:rsid w:val="00A206AC"/>
    <w:rsid w:val="00A20BB3"/>
    <w:rsid w:val="00A24551"/>
    <w:rsid w:val="00A25AD8"/>
    <w:rsid w:val="00A3296D"/>
    <w:rsid w:val="00A34217"/>
    <w:rsid w:val="00A43FF5"/>
    <w:rsid w:val="00A467E5"/>
    <w:rsid w:val="00A46DB1"/>
    <w:rsid w:val="00A47E93"/>
    <w:rsid w:val="00A50659"/>
    <w:rsid w:val="00A522B3"/>
    <w:rsid w:val="00A523FF"/>
    <w:rsid w:val="00A53834"/>
    <w:rsid w:val="00A56233"/>
    <w:rsid w:val="00A57225"/>
    <w:rsid w:val="00A604BE"/>
    <w:rsid w:val="00A61CC4"/>
    <w:rsid w:val="00A62F89"/>
    <w:rsid w:val="00A660EF"/>
    <w:rsid w:val="00A71EDE"/>
    <w:rsid w:val="00A72908"/>
    <w:rsid w:val="00A804EC"/>
    <w:rsid w:val="00A832BD"/>
    <w:rsid w:val="00A86221"/>
    <w:rsid w:val="00A878C3"/>
    <w:rsid w:val="00A87C1C"/>
    <w:rsid w:val="00A92215"/>
    <w:rsid w:val="00A93BB3"/>
    <w:rsid w:val="00A94759"/>
    <w:rsid w:val="00A9511E"/>
    <w:rsid w:val="00A956E2"/>
    <w:rsid w:val="00A97E21"/>
    <w:rsid w:val="00AA146B"/>
    <w:rsid w:val="00AA3024"/>
    <w:rsid w:val="00AA58B3"/>
    <w:rsid w:val="00AB1D45"/>
    <w:rsid w:val="00AB3D21"/>
    <w:rsid w:val="00AB5143"/>
    <w:rsid w:val="00AC038B"/>
    <w:rsid w:val="00AC0F95"/>
    <w:rsid w:val="00AC1A30"/>
    <w:rsid w:val="00AC1A68"/>
    <w:rsid w:val="00AC7544"/>
    <w:rsid w:val="00AC7F9B"/>
    <w:rsid w:val="00AD20F0"/>
    <w:rsid w:val="00AD21EF"/>
    <w:rsid w:val="00AD2A47"/>
    <w:rsid w:val="00AD368C"/>
    <w:rsid w:val="00AD3C01"/>
    <w:rsid w:val="00AD3D83"/>
    <w:rsid w:val="00AD6AC6"/>
    <w:rsid w:val="00AD7DF7"/>
    <w:rsid w:val="00AE0108"/>
    <w:rsid w:val="00AE0BB0"/>
    <w:rsid w:val="00AE2284"/>
    <w:rsid w:val="00AE3899"/>
    <w:rsid w:val="00AF04B6"/>
    <w:rsid w:val="00AF4D41"/>
    <w:rsid w:val="00B0323B"/>
    <w:rsid w:val="00B07642"/>
    <w:rsid w:val="00B07B40"/>
    <w:rsid w:val="00B07C5C"/>
    <w:rsid w:val="00B135F2"/>
    <w:rsid w:val="00B1759D"/>
    <w:rsid w:val="00B20082"/>
    <w:rsid w:val="00B205AA"/>
    <w:rsid w:val="00B2258E"/>
    <w:rsid w:val="00B2436D"/>
    <w:rsid w:val="00B2618C"/>
    <w:rsid w:val="00B32021"/>
    <w:rsid w:val="00B41106"/>
    <w:rsid w:val="00B41318"/>
    <w:rsid w:val="00B42711"/>
    <w:rsid w:val="00B4601F"/>
    <w:rsid w:val="00B46DC7"/>
    <w:rsid w:val="00B51FCD"/>
    <w:rsid w:val="00B57DBB"/>
    <w:rsid w:val="00B60142"/>
    <w:rsid w:val="00B6288D"/>
    <w:rsid w:val="00B6417A"/>
    <w:rsid w:val="00B73C7C"/>
    <w:rsid w:val="00B74374"/>
    <w:rsid w:val="00B75FF2"/>
    <w:rsid w:val="00B76ADF"/>
    <w:rsid w:val="00B77082"/>
    <w:rsid w:val="00B81F56"/>
    <w:rsid w:val="00B82106"/>
    <w:rsid w:val="00B83112"/>
    <w:rsid w:val="00B87A6C"/>
    <w:rsid w:val="00B9406F"/>
    <w:rsid w:val="00B96F2E"/>
    <w:rsid w:val="00BA22A0"/>
    <w:rsid w:val="00BA4B83"/>
    <w:rsid w:val="00BA78A2"/>
    <w:rsid w:val="00BB1109"/>
    <w:rsid w:val="00BB1539"/>
    <w:rsid w:val="00BB1D9E"/>
    <w:rsid w:val="00BB5561"/>
    <w:rsid w:val="00BB6797"/>
    <w:rsid w:val="00BB6D9D"/>
    <w:rsid w:val="00BB750F"/>
    <w:rsid w:val="00BB7D65"/>
    <w:rsid w:val="00BB7EE5"/>
    <w:rsid w:val="00BC322E"/>
    <w:rsid w:val="00BC5043"/>
    <w:rsid w:val="00BC67CF"/>
    <w:rsid w:val="00BD4DF9"/>
    <w:rsid w:val="00BD6905"/>
    <w:rsid w:val="00BE1B42"/>
    <w:rsid w:val="00BE23A4"/>
    <w:rsid w:val="00BE3384"/>
    <w:rsid w:val="00BE447D"/>
    <w:rsid w:val="00BF2091"/>
    <w:rsid w:val="00BF3CF0"/>
    <w:rsid w:val="00BF4ACC"/>
    <w:rsid w:val="00BF568B"/>
    <w:rsid w:val="00C001CB"/>
    <w:rsid w:val="00C038E9"/>
    <w:rsid w:val="00C04B4B"/>
    <w:rsid w:val="00C078CC"/>
    <w:rsid w:val="00C13DDF"/>
    <w:rsid w:val="00C1412F"/>
    <w:rsid w:val="00C153BD"/>
    <w:rsid w:val="00C15680"/>
    <w:rsid w:val="00C15F25"/>
    <w:rsid w:val="00C20632"/>
    <w:rsid w:val="00C21538"/>
    <w:rsid w:val="00C21DF5"/>
    <w:rsid w:val="00C22886"/>
    <w:rsid w:val="00C257AC"/>
    <w:rsid w:val="00C27DF8"/>
    <w:rsid w:val="00C30DBC"/>
    <w:rsid w:val="00C31C10"/>
    <w:rsid w:val="00C342F3"/>
    <w:rsid w:val="00C3482B"/>
    <w:rsid w:val="00C419DC"/>
    <w:rsid w:val="00C4279E"/>
    <w:rsid w:val="00C42A0C"/>
    <w:rsid w:val="00C466CF"/>
    <w:rsid w:val="00C57B45"/>
    <w:rsid w:val="00C62082"/>
    <w:rsid w:val="00C636D9"/>
    <w:rsid w:val="00C6387C"/>
    <w:rsid w:val="00C64CA2"/>
    <w:rsid w:val="00C66016"/>
    <w:rsid w:val="00C71A9E"/>
    <w:rsid w:val="00C71AD1"/>
    <w:rsid w:val="00C722D4"/>
    <w:rsid w:val="00C7354E"/>
    <w:rsid w:val="00C73A47"/>
    <w:rsid w:val="00C74557"/>
    <w:rsid w:val="00C77CBD"/>
    <w:rsid w:val="00C82975"/>
    <w:rsid w:val="00C94803"/>
    <w:rsid w:val="00C95C48"/>
    <w:rsid w:val="00CA3C55"/>
    <w:rsid w:val="00CA5DE5"/>
    <w:rsid w:val="00CA7377"/>
    <w:rsid w:val="00CB1BFF"/>
    <w:rsid w:val="00CC13CF"/>
    <w:rsid w:val="00CC1D87"/>
    <w:rsid w:val="00CC224B"/>
    <w:rsid w:val="00CC49AF"/>
    <w:rsid w:val="00CC6799"/>
    <w:rsid w:val="00CC6AB5"/>
    <w:rsid w:val="00CC773A"/>
    <w:rsid w:val="00CC7F64"/>
    <w:rsid w:val="00CD1814"/>
    <w:rsid w:val="00CD184A"/>
    <w:rsid w:val="00CD5AC1"/>
    <w:rsid w:val="00CE0C21"/>
    <w:rsid w:val="00CE1819"/>
    <w:rsid w:val="00CE2F05"/>
    <w:rsid w:val="00CE42D4"/>
    <w:rsid w:val="00CE6960"/>
    <w:rsid w:val="00CF1D6B"/>
    <w:rsid w:val="00CF33BB"/>
    <w:rsid w:val="00D02B92"/>
    <w:rsid w:val="00D0660A"/>
    <w:rsid w:val="00D106A7"/>
    <w:rsid w:val="00D22518"/>
    <w:rsid w:val="00D25055"/>
    <w:rsid w:val="00D261AD"/>
    <w:rsid w:val="00D2634E"/>
    <w:rsid w:val="00D26955"/>
    <w:rsid w:val="00D33D5B"/>
    <w:rsid w:val="00D34225"/>
    <w:rsid w:val="00D34D64"/>
    <w:rsid w:val="00D36CD3"/>
    <w:rsid w:val="00D37BDA"/>
    <w:rsid w:val="00D41B39"/>
    <w:rsid w:val="00D46CAE"/>
    <w:rsid w:val="00D54B26"/>
    <w:rsid w:val="00D56FCA"/>
    <w:rsid w:val="00D62D5B"/>
    <w:rsid w:val="00D6390F"/>
    <w:rsid w:val="00D7224C"/>
    <w:rsid w:val="00D72A75"/>
    <w:rsid w:val="00D7370C"/>
    <w:rsid w:val="00D74083"/>
    <w:rsid w:val="00D74B04"/>
    <w:rsid w:val="00D858E4"/>
    <w:rsid w:val="00D86C16"/>
    <w:rsid w:val="00D86D56"/>
    <w:rsid w:val="00D9013A"/>
    <w:rsid w:val="00D9279B"/>
    <w:rsid w:val="00D94A0B"/>
    <w:rsid w:val="00D952F8"/>
    <w:rsid w:val="00D96403"/>
    <w:rsid w:val="00DA3B21"/>
    <w:rsid w:val="00DA4912"/>
    <w:rsid w:val="00DA6032"/>
    <w:rsid w:val="00DA6403"/>
    <w:rsid w:val="00DA7FE2"/>
    <w:rsid w:val="00DB08D6"/>
    <w:rsid w:val="00DB0ED0"/>
    <w:rsid w:val="00DB60CB"/>
    <w:rsid w:val="00DC1504"/>
    <w:rsid w:val="00DC46B4"/>
    <w:rsid w:val="00DC596D"/>
    <w:rsid w:val="00DC65A1"/>
    <w:rsid w:val="00DD0137"/>
    <w:rsid w:val="00DD0513"/>
    <w:rsid w:val="00DD6B34"/>
    <w:rsid w:val="00DD7C8E"/>
    <w:rsid w:val="00DD7EF0"/>
    <w:rsid w:val="00DE0F46"/>
    <w:rsid w:val="00DE381F"/>
    <w:rsid w:val="00DE4077"/>
    <w:rsid w:val="00DE423F"/>
    <w:rsid w:val="00DE4D65"/>
    <w:rsid w:val="00DF215D"/>
    <w:rsid w:val="00DF4726"/>
    <w:rsid w:val="00DF7666"/>
    <w:rsid w:val="00E01A9E"/>
    <w:rsid w:val="00E06358"/>
    <w:rsid w:val="00E070CA"/>
    <w:rsid w:val="00E115F3"/>
    <w:rsid w:val="00E1177C"/>
    <w:rsid w:val="00E14FD1"/>
    <w:rsid w:val="00E15A6C"/>
    <w:rsid w:val="00E22EBD"/>
    <w:rsid w:val="00E35B8A"/>
    <w:rsid w:val="00E35CA9"/>
    <w:rsid w:val="00E37DA9"/>
    <w:rsid w:val="00E37E96"/>
    <w:rsid w:val="00E431DB"/>
    <w:rsid w:val="00E5518F"/>
    <w:rsid w:val="00E55FFD"/>
    <w:rsid w:val="00E57A63"/>
    <w:rsid w:val="00E62BA4"/>
    <w:rsid w:val="00E637F5"/>
    <w:rsid w:val="00E66AAB"/>
    <w:rsid w:val="00E711CD"/>
    <w:rsid w:val="00E7242F"/>
    <w:rsid w:val="00E73714"/>
    <w:rsid w:val="00E73C90"/>
    <w:rsid w:val="00E75CE5"/>
    <w:rsid w:val="00E82F06"/>
    <w:rsid w:val="00E8568A"/>
    <w:rsid w:val="00E85A07"/>
    <w:rsid w:val="00E87E05"/>
    <w:rsid w:val="00EA0936"/>
    <w:rsid w:val="00EB0306"/>
    <w:rsid w:val="00EB2832"/>
    <w:rsid w:val="00EC1822"/>
    <w:rsid w:val="00EC1C7C"/>
    <w:rsid w:val="00EC1EE8"/>
    <w:rsid w:val="00EC42B8"/>
    <w:rsid w:val="00EC6385"/>
    <w:rsid w:val="00ED2244"/>
    <w:rsid w:val="00ED6E32"/>
    <w:rsid w:val="00EE15C8"/>
    <w:rsid w:val="00EE259F"/>
    <w:rsid w:val="00EF238A"/>
    <w:rsid w:val="00EF3624"/>
    <w:rsid w:val="00EF4C28"/>
    <w:rsid w:val="00EF56F4"/>
    <w:rsid w:val="00F0037E"/>
    <w:rsid w:val="00F02C54"/>
    <w:rsid w:val="00F02CB9"/>
    <w:rsid w:val="00F0394A"/>
    <w:rsid w:val="00F060CC"/>
    <w:rsid w:val="00F06E18"/>
    <w:rsid w:val="00F14AD9"/>
    <w:rsid w:val="00F152F2"/>
    <w:rsid w:val="00F21070"/>
    <w:rsid w:val="00F21867"/>
    <w:rsid w:val="00F226D6"/>
    <w:rsid w:val="00F3003D"/>
    <w:rsid w:val="00F30D9B"/>
    <w:rsid w:val="00F32548"/>
    <w:rsid w:val="00F3371A"/>
    <w:rsid w:val="00F363E4"/>
    <w:rsid w:val="00F40FDA"/>
    <w:rsid w:val="00F43883"/>
    <w:rsid w:val="00F43EA0"/>
    <w:rsid w:val="00F515F1"/>
    <w:rsid w:val="00F51C2D"/>
    <w:rsid w:val="00F5714D"/>
    <w:rsid w:val="00F64E93"/>
    <w:rsid w:val="00F66798"/>
    <w:rsid w:val="00F70C32"/>
    <w:rsid w:val="00F731B3"/>
    <w:rsid w:val="00F74F42"/>
    <w:rsid w:val="00F77B79"/>
    <w:rsid w:val="00F810B3"/>
    <w:rsid w:val="00F83095"/>
    <w:rsid w:val="00F85F59"/>
    <w:rsid w:val="00F866CF"/>
    <w:rsid w:val="00F9562A"/>
    <w:rsid w:val="00F9629F"/>
    <w:rsid w:val="00FA1281"/>
    <w:rsid w:val="00FA1632"/>
    <w:rsid w:val="00FA2704"/>
    <w:rsid w:val="00FA3F8C"/>
    <w:rsid w:val="00FA482B"/>
    <w:rsid w:val="00FB04DF"/>
    <w:rsid w:val="00FB2F25"/>
    <w:rsid w:val="00FB3842"/>
    <w:rsid w:val="00FB4C70"/>
    <w:rsid w:val="00FB560D"/>
    <w:rsid w:val="00FB574D"/>
    <w:rsid w:val="00FB71D7"/>
    <w:rsid w:val="00FC01D4"/>
    <w:rsid w:val="00FC028C"/>
    <w:rsid w:val="00FC267F"/>
    <w:rsid w:val="00FC59EE"/>
    <w:rsid w:val="00FC77CE"/>
    <w:rsid w:val="00FD34EE"/>
    <w:rsid w:val="00FD4D93"/>
    <w:rsid w:val="00FF1B9D"/>
    <w:rsid w:val="00FF36FB"/>
    <w:rsid w:val="00FF5D79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6917C"/>
  <w15:docId w15:val="{E337A763-15B6-4EE3-B3C5-11AA90F7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E1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4414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3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1C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1C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1C7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32E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清單段落 字元"/>
    <w:link w:val="a8"/>
    <w:uiPriority w:val="34"/>
    <w:locked/>
    <w:rsid w:val="00732E3E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uiPriority w:val="39"/>
    <w:rsid w:val="00FC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項目1"/>
    <w:basedOn w:val="a0"/>
    <w:uiPriority w:val="99"/>
    <w:semiHidden/>
    <w:unhideWhenUsed/>
    <w:rsid w:val="00CC7F64"/>
    <w:rPr>
      <w:color w:val="605E5C"/>
      <w:shd w:val="clear" w:color="auto" w:fill="E1DFDD"/>
    </w:rPr>
  </w:style>
  <w:style w:type="paragraph" w:customStyle="1" w:styleId="Default">
    <w:name w:val="Default"/>
    <w:rsid w:val="0011045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Body">
    <w:name w:val="Body"/>
    <w:rsid w:val="00A06D4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4"/>
      <w:u w:color="000000"/>
      <w:bdr w:val="nil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3">
    <w:name w:val="Table Style 3"/>
    <w:rsid w:val="0014414D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FFFFFF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144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4">
    <w:name w:val="Table Style 4"/>
    <w:rsid w:val="0014414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144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5">
    <w:name w:val="Table Style 5"/>
    <w:rsid w:val="0014414D"/>
    <w:pPr>
      <w:keepLines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929292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標題 2 字元"/>
    <w:basedOn w:val="a0"/>
    <w:link w:val="2"/>
    <w:uiPriority w:val="9"/>
    <w:rsid w:val="0014414D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character" w:customStyle="1" w:styleId="10">
    <w:name w:val="未解析的提及1"/>
    <w:basedOn w:val="a0"/>
    <w:uiPriority w:val="99"/>
    <w:semiHidden/>
    <w:unhideWhenUsed/>
    <w:rsid w:val="0085526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5269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7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7DF7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內文11級"/>
    <w:basedOn w:val="a"/>
    <w:rsid w:val="00290D6A"/>
    <w:pPr>
      <w:suppressAutoHyphens/>
      <w:autoSpaceDN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3"/>
      <w:sz w:val="22"/>
      <w:szCs w:val="24"/>
    </w:rPr>
  </w:style>
  <w:style w:type="paragraph" w:customStyle="1" w:styleId="BodyA">
    <w:name w:val="Body A"/>
    <w:rsid w:val="00CC6AB5"/>
    <w:rPr>
      <w:rFonts w:ascii="Helvetica Neue" w:hAnsi="Helvetica Neue" w:cs="Arial Unicode MS"/>
      <w:color w:val="000000"/>
      <w:kern w:val="0"/>
      <w:sz w:val="22"/>
      <w:u w:color="000000"/>
      <w:lang w:eastAsia="zh-CN"/>
      <w14:textOutline w14:w="12700" w14:cap="flat" w14:cmpd="sng" w14:algn="ctr">
        <w14:noFill/>
        <w14:prstDash w14:val="solid"/>
        <w14:miter w14:lim="100000"/>
      </w14:textOutline>
    </w:rPr>
  </w:style>
  <w:style w:type="character" w:styleId="ae">
    <w:name w:val="Unresolved Mention"/>
    <w:basedOn w:val="a0"/>
    <w:uiPriority w:val="99"/>
    <w:semiHidden/>
    <w:unhideWhenUsed/>
    <w:rsid w:val="00C1412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15C0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0D757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D757B"/>
  </w:style>
  <w:style w:type="character" w:customStyle="1" w:styleId="af1">
    <w:name w:val="註解文字 字元"/>
    <w:basedOn w:val="a0"/>
    <w:link w:val="af0"/>
    <w:uiPriority w:val="99"/>
    <w:semiHidden/>
    <w:rsid w:val="000D757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57B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D757B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62D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62D5B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D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uo-pycb-bc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3FWwAr8YqXncoCfo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2C800B-9073-4A05-ABAA-15DEB023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正智 陳</cp:lastModifiedBy>
  <cp:revision>2</cp:revision>
  <cp:lastPrinted>2024-02-05T06:57:00Z</cp:lastPrinted>
  <dcterms:created xsi:type="dcterms:W3CDTF">2024-03-27T06:18:00Z</dcterms:created>
  <dcterms:modified xsi:type="dcterms:W3CDTF">2024-03-27T06:18:00Z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7e2725f4e7a884ce4cd64b7fc38751fc4d54d5ced4ab677bb2aae6940087d8da</vt:lpwstr>
  </property>
</Properties>
</file>