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47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974"/>
        <w:gridCol w:w="1135"/>
        <w:gridCol w:w="974"/>
        <w:gridCol w:w="208"/>
        <w:gridCol w:w="846"/>
        <w:gridCol w:w="236"/>
        <w:gridCol w:w="4006"/>
        <w:gridCol w:w="1604"/>
        <w:gridCol w:w="97"/>
        <w:gridCol w:w="182"/>
        <w:gridCol w:w="974"/>
      </w:tblGrid>
      <w:tr w:rsidR="00A354CF" w:rsidRPr="00C21E34" w:rsidTr="00A354CF">
        <w:trPr>
          <w:trHeight w:val="554"/>
        </w:trPr>
        <w:tc>
          <w:tcPr>
            <w:tcW w:w="47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教務處驗退書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A354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(106下高一)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A354CF" w:rsidRDefault="00A354CF" w:rsidP="00232E33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A354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設備組</w:t>
            </w:r>
          </w:p>
        </w:tc>
      </w:tr>
      <w:tr w:rsidR="00A354CF" w:rsidRPr="00C21E34" w:rsidTr="00A354CF">
        <w:trPr>
          <w:trHeight w:val="322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1.某些版本的教科書與習作或配套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並不分售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C21E34" w:rsidTr="00A354CF">
        <w:trPr>
          <w:trHeight w:val="322"/>
        </w:trPr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</w:tr>
      <w:tr w:rsidR="00A354CF" w:rsidRPr="00C21E34" w:rsidTr="00A354CF">
        <w:trPr>
          <w:trHeight w:val="322"/>
        </w:trPr>
        <w:tc>
          <w:tcPr>
            <w:tcW w:w="1039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請同時帶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齊欲驗書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的舊、新課本(含配套)。</w:t>
            </w: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C21E34" w:rsidTr="00A354CF">
        <w:trPr>
          <w:trHeight w:val="322"/>
        </w:trPr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A354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3/1，3/2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,五)中午12: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不受理驗退書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，請同學把握時間。</w:t>
            </w:r>
          </w:p>
        </w:tc>
      </w:tr>
      <w:tr w:rsidR="00A354CF" w:rsidRPr="00C21E34" w:rsidTr="00A354CF">
        <w:trPr>
          <w:trHeight w:val="322"/>
        </w:trPr>
        <w:tc>
          <w:tcPr>
            <w:tcW w:w="3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驗書地點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：教務處</w:t>
            </w:r>
          </w:p>
        </w:tc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C21E34" w:rsidTr="00A354CF">
        <w:trPr>
          <w:trHeight w:val="322"/>
        </w:trPr>
        <w:tc>
          <w:tcPr>
            <w:tcW w:w="116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須至教務處填寫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書單，舊課本及驗書單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均需蓋教務處驗書章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，才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完成驗書手續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A354CF" w:rsidRPr="00C21E34" w:rsidTr="00A354CF">
        <w:trPr>
          <w:trHeight w:val="322"/>
        </w:trPr>
        <w:tc>
          <w:tcPr>
            <w:tcW w:w="106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322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課本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配套內容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隨身讀,補充教材,語文練習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,補充講義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英文(甲版)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習作簿,CD,</w:t>
            </w:r>
            <w:r w:rsidRPr="001A1049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隨堂句型片語手冊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，</w:t>
            </w:r>
            <w:r w:rsidRPr="001A1049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百寶書A/B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96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高職英文(六課版)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東大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習作簿,CD,單字片語隨身讀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數學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習作,super講義,新突破講義(僅401)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習作簿,隨身讀,年表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空白圖集,學習手冊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96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公民與社會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學習攻略,滿分秘笈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643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健康護理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泰宇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我的健康手札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401-407 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96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生涯規劃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謳馨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學習手冊,選組與學群手冊,甄選入學攻略手冊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96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全民國防教育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學習單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1156" w:type="dxa"/>
          <w:trHeight w:val="964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當代軍事科技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</w:tbl>
    <w:p w:rsidR="001D0666" w:rsidRDefault="001D0666"/>
    <w:p w:rsidR="00A354CF" w:rsidRDefault="00A354CF"/>
    <w:p w:rsidR="00A354CF" w:rsidRDefault="00A354CF"/>
    <w:p w:rsidR="00A354CF" w:rsidRDefault="00A354CF"/>
    <w:p w:rsidR="00A354CF" w:rsidRDefault="00A354CF"/>
    <w:p w:rsidR="00A354CF" w:rsidRDefault="00A354CF"/>
    <w:p w:rsidR="00A354CF" w:rsidRDefault="00A354CF"/>
    <w:p w:rsidR="00A354CF" w:rsidRDefault="00A354CF"/>
    <w:tbl>
      <w:tblPr>
        <w:tblW w:w="11647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410"/>
        <w:gridCol w:w="273"/>
        <w:gridCol w:w="294"/>
        <w:gridCol w:w="698"/>
        <w:gridCol w:w="152"/>
        <w:gridCol w:w="5387"/>
        <w:gridCol w:w="1417"/>
        <w:gridCol w:w="448"/>
      </w:tblGrid>
      <w:tr w:rsidR="00A354CF" w:rsidRPr="00C21E34" w:rsidTr="00A354CF">
        <w:trPr>
          <w:gridAfter w:val="2"/>
          <w:wAfter w:w="1865" w:type="dxa"/>
          <w:trHeight w:val="554"/>
        </w:trPr>
        <w:tc>
          <w:tcPr>
            <w:tcW w:w="42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lastRenderedPageBreak/>
              <w:t>教務處驗退書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(106下高二)</w:t>
            </w:r>
          </w:p>
        </w:tc>
      </w:tr>
      <w:tr w:rsidR="00A354CF" w:rsidRPr="00C21E34" w:rsidTr="00A354CF">
        <w:trPr>
          <w:gridAfter w:val="2"/>
          <w:wAfter w:w="1865" w:type="dxa"/>
          <w:trHeight w:val="322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1.某些版本的教科書與習作或配套並不分售。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</w:t>
            </w:r>
            <w:r w:rsidRPr="00A354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設備組</w:t>
            </w:r>
          </w:p>
        </w:tc>
      </w:tr>
      <w:tr w:rsidR="00A354CF" w:rsidRPr="00C21E34" w:rsidTr="00A354CF">
        <w:trPr>
          <w:trHeight w:val="322"/>
        </w:trPr>
        <w:tc>
          <w:tcPr>
            <w:tcW w:w="1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</w:tr>
      <w:tr w:rsidR="00A354CF" w:rsidRPr="00C21E34" w:rsidTr="00A354CF">
        <w:trPr>
          <w:gridAfter w:val="2"/>
          <w:wAfter w:w="1865" w:type="dxa"/>
          <w:trHeight w:val="322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3.驗書時請同時帶齊欲驗書的舊、新課本(含配套)。</w:t>
            </w:r>
          </w:p>
        </w:tc>
      </w:tr>
      <w:tr w:rsidR="000B5E89" w:rsidRPr="00C21E34" w:rsidTr="00A354CF">
        <w:trPr>
          <w:trHeight w:val="322"/>
        </w:trPr>
        <w:tc>
          <w:tcPr>
            <w:tcW w:w="1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89" w:rsidRPr="00C21E34" w:rsidRDefault="000B5E89" w:rsidP="005B47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4.驗書時程：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3/1，3/2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,五)中午12: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0，逾期將不受理驗退書，請同學把握時間。</w:t>
            </w:r>
          </w:p>
        </w:tc>
      </w:tr>
      <w:tr w:rsidR="00A354CF" w:rsidRPr="00C21E34" w:rsidTr="00A354CF">
        <w:trPr>
          <w:gridAfter w:val="2"/>
          <w:wAfter w:w="1865" w:type="dxa"/>
          <w:trHeight w:val="322"/>
        </w:trPr>
        <w:tc>
          <w:tcPr>
            <w:tcW w:w="3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5.驗書地點：教務處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C21E34" w:rsidTr="00A354CF">
        <w:trPr>
          <w:trHeight w:val="322"/>
        </w:trPr>
        <w:tc>
          <w:tcPr>
            <w:tcW w:w="116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6.驗書時須至教務處填寫驗書單，舊課本及驗書單均需蓋教務處驗書章，才完成驗書手續。</w:t>
            </w:r>
          </w:p>
        </w:tc>
      </w:tr>
      <w:tr w:rsidR="00A354CF" w:rsidRPr="00C21E34" w:rsidTr="00A354CF">
        <w:trPr>
          <w:gridAfter w:val="2"/>
          <w:wAfter w:w="1865" w:type="dxa"/>
          <w:trHeight w:val="322"/>
        </w:trPr>
        <w:tc>
          <w:tcPr>
            <w:tcW w:w="97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</w:tr>
      <w:tr w:rsidR="00FE1ECB" w:rsidRPr="00C21E34" w:rsidTr="00A354CF">
        <w:trPr>
          <w:gridAfter w:val="1"/>
          <w:wAfter w:w="448" w:type="dxa"/>
          <w:trHeight w:val="3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配套內容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FE1ECB" w:rsidRPr="00C21E34" w:rsidTr="00A354CF">
        <w:trPr>
          <w:gridAfter w:val="1"/>
          <w:wAfter w:w="448" w:type="dxa"/>
          <w:trHeight w:val="4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語文習作,關鍵60秒,課外閱讀新世界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FE1ECB" w:rsidRPr="00C21E34" w:rsidTr="00A354CF">
        <w:trPr>
          <w:gridAfter w:val="1"/>
          <w:wAfter w:w="448" w:type="dxa"/>
          <w:trHeight w:val="4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習作,all in one 4,</w:t>
            </w:r>
            <w:r>
              <w:rPr>
                <w:rFonts w:hint="eastAsia"/>
              </w:rPr>
              <w:t xml:space="preserve"> </w:t>
            </w:r>
            <w:r w:rsidRPr="001A1049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,</w:t>
            </w: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 單字片語隨身讀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501-508</w:t>
            </w:r>
          </w:p>
        </w:tc>
      </w:tr>
      <w:tr w:rsidR="00FE1ECB" w:rsidRPr="00C21E34" w:rsidTr="00A354CF">
        <w:trPr>
          <w:gridAfter w:val="1"/>
          <w:wAfter w:w="448" w:type="dxa"/>
          <w:trHeight w:val="4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數學(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甲版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習作,無敵講義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FE1ECB" w:rsidRPr="00C21E34" w:rsidTr="00A354CF">
        <w:trPr>
          <w:gridAfter w:val="1"/>
          <w:wAfter w:w="448" w:type="dxa"/>
          <w:trHeight w:val="5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學習寶典,閱讀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題本,識圖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高手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FE1ECB" w:rsidRPr="00C21E34" w:rsidTr="00A354CF">
        <w:trPr>
          <w:gridAfter w:val="1"/>
          <w:wAfter w:w="448" w:type="dxa"/>
          <w:trHeight w:val="2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學習寶典,看地圖學地理,生活閱讀題組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501-508</w:t>
            </w:r>
          </w:p>
        </w:tc>
      </w:tr>
      <w:tr w:rsidR="00FE1ECB" w:rsidRPr="00C21E34" w:rsidTr="00A354CF">
        <w:trPr>
          <w:gridAfter w:val="1"/>
          <w:wAfter w:w="448" w:type="dxa"/>
          <w:trHeight w:val="6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公民與社會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四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學習寶典,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時事題本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FE1ECB" w:rsidRPr="00C21E34" w:rsidTr="00A354CF">
        <w:trPr>
          <w:gridAfter w:val="1"/>
          <w:wAfter w:w="448" w:type="dxa"/>
          <w:trHeight w:val="4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基礎物理</w:t>
            </w: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br/>
              <w:t>(二)B版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南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習作簿,學習講義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501-503</w:t>
            </w:r>
          </w:p>
        </w:tc>
      </w:tr>
      <w:tr w:rsidR="00FE1ECB" w:rsidRPr="00C21E34" w:rsidTr="00A354CF">
        <w:trPr>
          <w:gridAfter w:val="1"/>
          <w:wAfter w:w="448" w:type="dxa"/>
          <w:trHeight w:val="46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基礎化學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 w:val="22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 w:val="22"/>
              </w:rPr>
              <w:t>習作,實驗活動手冊,super講義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501-503</w:t>
            </w:r>
          </w:p>
        </w:tc>
      </w:tr>
      <w:tr w:rsidR="00FE1ECB" w:rsidRPr="00C21E34" w:rsidTr="00A354CF">
        <w:trPr>
          <w:gridAfter w:val="1"/>
          <w:wAfter w:w="448" w:type="dxa"/>
          <w:trHeight w:val="39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選修生物學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上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南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習作簿,學習講義,實驗精通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,</w:t>
            </w:r>
            <w:r w:rsidRPr="001A1049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紀錄簿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501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類,503</w:t>
            </w:r>
          </w:p>
        </w:tc>
      </w:tr>
      <w:tr w:rsidR="00FE1ECB" w:rsidRPr="00C21E34" w:rsidTr="00A354CF">
        <w:trPr>
          <w:gridAfter w:val="1"/>
          <w:wAfter w:w="448" w:type="dxa"/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基礎地球科學(下)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實習手冊,習作簿</w:t>
            </w:r>
            <w:r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,講義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503</w:t>
            </w:r>
          </w:p>
        </w:tc>
      </w:tr>
      <w:tr w:rsidR="00FE1ECB" w:rsidRPr="00C21E34" w:rsidTr="00B631B0">
        <w:trPr>
          <w:gridAfter w:val="1"/>
          <w:wAfter w:w="448" w:type="dxa"/>
          <w:trHeight w:val="4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全民國防教育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學習單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E1ECB" w:rsidRPr="000221E0" w:rsidRDefault="00FE1ECB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509</w:t>
            </w:r>
          </w:p>
        </w:tc>
      </w:tr>
    </w:tbl>
    <w:p w:rsidR="00A354CF" w:rsidRDefault="00A354CF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>
      <w:pPr>
        <w:rPr>
          <w:rFonts w:hint="eastAsia"/>
        </w:rPr>
      </w:pPr>
    </w:p>
    <w:p w:rsidR="00FE1ECB" w:rsidRDefault="00FE1ECB"/>
    <w:tbl>
      <w:tblPr>
        <w:tblW w:w="12506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980"/>
        <w:gridCol w:w="1109"/>
        <w:gridCol w:w="751"/>
        <w:gridCol w:w="357"/>
        <w:gridCol w:w="635"/>
        <w:gridCol w:w="473"/>
        <w:gridCol w:w="3619"/>
        <w:gridCol w:w="1730"/>
        <w:gridCol w:w="284"/>
        <w:gridCol w:w="2157"/>
      </w:tblGrid>
      <w:tr w:rsidR="00A354CF" w:rsidRPr="00C21E34" w:rsidTr="00A354CF">
        <w:trPr>
          <w:gridAfter w:val="1"/>
          <w:wAfter w:w="2157" w:type="dxa"/>
          <w:trHeight w:val="554"/>
        </w:trPr>
        <w:tc>
          <w:tcPr>
            <w:tcW w:w="42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教務處驗退書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6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(106</w:t>
            </w:r>
            <w:r w:rsidR="00300E23">
              <w:rPr>
                <w:rFonts w:ascii="標楷體" w:eastAsia="標楷體" w:hAnsi="標楷體" w:cs="新細明體" w:hint="eastAsia"/>
                <w:kern w:val="0"/>
                <w:szCs w:val="24"/>
              </w:rPr>
              <w:t>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高三)</w:t>
            </w:r>
          </w:p>
        </w:tc>
      </w:tr>
      <w:tr w:rsidR="00A354CF" w:rsidRPr="00C21E34" w:rsidTr="00A354CF">
        <w:trPr>
          <w:gridAfter w:val="1"/>
          <w:wAfter w:w="2157" w:type="dxa"/>
          <w:trHeight w:val="32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1.某些版本的教科書與習作或配套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並不分售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</w:t>
            </w:r>
            <w:r w:rsidRPr="00A354CF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設備組</w:t>
            </w:r>
          </w:p>
        </w:tc>
      </w:tr>
      <w:tr w:rsidR="00A354CF" w:rsidRPr="00C21E34" w:rsidTr="00A354CF">
        <w:trPr>
          <w:trHeight w:val="322"/>
        </w:trPr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</w:tr>
      <w:tr w:rsidR="00A354CF" w:rsidRPr="00C21E34" w:rsidTr="00A354CF">
        <w:trPr>
          <w:gridAfter w:val="1"/>
          <w:wAfter w:w="2157" w:type="dxa"/>
          <w:trHeight w:val="32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請同時帶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齊欲驗書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的舊、新課本(含配套)。</w:t>
            </w:r>
          </w:p>
        </w:tc>
      </w:tr>
      <w:tr w:rsidR="000B5E89" w:rsidRPr="00C21E34" w:rsidTr="00A354CF">
        <w:trPr>
          <w:trHeight w:val="322"/>
        </w:trPr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E89" w:rsidRPr="00C21E34" w:rsidRDefault="000B5E89" w:rsidP="005B47FD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程：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3/1，3/2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,五)中午12: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0~13: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不受理驗退書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，請同學把握時間。</w:t>
            </w:r>
          </w:p>
        </w:tc>
      </w:tr>
      <w:tr w:rsidR="00A354CF" w:rsidRPr="00C21E34" w:rsidTr="00A354CF">
        <w:trPr>
          <w:gridAfter w:val="1"/>
          <w:wAfter w:w="2157" w:type="dxa"/>
          <w:trHeight w:val="322"/>
        </w:trPr>
        <w:tc>
          <w:tcPr>
            <w:tcW w:w="32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驗書地點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：教務處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1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A354CF" w:rsidRPr="00C21E34" w:rsidTr="00A354CF">
        <w:trPr>
          <w:trHeight w:val="322"/>
        </w:trPr>
        <w:tc>
          <w:tcPr>
            <w:tcW w:w="125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須至教務處填寫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驗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書單，舊課本及驗書單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均需蓋教務處驗書章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，才</w:t>
            </w:r>
            <w:proofErr w:type="gramStart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完成驗書手續</w:t>
            </w:r>
            <w:proofErr w:type="gramEnd"/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A354CF" w:rsidRPr="00C21E34" w:rsidTr="00A354CF">
        <w:trPr>
          <w:gridAfter w:val="1"/>
          <w:wAfter w:w="2157" w:type="dxa"/>
          <w:trHeight w:val="322"/>
        </w:trPr>
        <w:tc>
          <w:tcPr>
            <w:tcW w:w="103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54CF" w:rsidRPr="00C21E34" w:rsidRDefault="00A354CF" w:rsidP="00232E3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21E34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322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課本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配套內容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康熹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語文高手, 古今選讀,文言文及時譯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習作,all in one,隨身讀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9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選修數學乙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 習作乙,無敵講義乙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選修數學甲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 習作甲,無敵講義甲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選修歷史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學習寶典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選修應用地理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學習手冊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9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選修公民與社會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學習手冊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604-607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643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選修物理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習作,實驗活動手冊,講義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9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選修化學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泰宇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課堂講義(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含詳解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),習作簿,實驗活動手冊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964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當代軍事科技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604-607</w:t>
            </w:r>
          </w:p>
        </w:tc>
      </w:tr>
      <w:tr w:rsidR="00A354CF" w:rsidRPr="000221E0" w:rsidTr="00A354CF">
        <w:trPr>
          <w:gridBefore w:val="1"/>
          <w:gridAfter w:val="2"/>
          <w:wBefore w:w="411" w:type="dxa"/>
          <w:wAfter w:w="2441" w:type="dxa"/>
          <w:trHeight w:val="12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APP Inventor 2 初學特訓班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碁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峰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(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待書到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貨後再補)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4CF" w:rsidRPr="000221E0" w:rsidRDefault="00A354CF" w:rsidP="00232E33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</w:tbl>
    <w:p w:rsidR="00A354CF" w:rsidRDefault="00A354CF"/>
    <w:p w:rsidR="00A354CF" w:rsidRDefault="00A354CF"/>
    <w:p w:rsidR="00A354CF" w:rsidRDefault="00A354CF"/>
    <w:p w:rsidR="00A354CF" w:rsidRDefault="00A354CF"/>
    <w:p w:rsidR="00A354CF" w:rsidRDefault="00A354CF"/>
    <w:p w:rsidR="00A354CF" w:rsidRDefault="00A354CF"/>
    <w:tbl>
      <w:tblPr>
        <w:tblW w:w="11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40"/>
        <w:gridCol w:w="134"/>
        <w:gridCol w:w="1135"/>
        <w:gridCol w:w="974"/>
        <w:gridCol w:w="397"/>
        <w:gridCol w:w="440"/>
        <w:gridCol w:w="217"/>
        <w:gridCol w:w="623"/>
        <w:gridCol w:w="3619"/>
        <w:gridCol w:w="1541"/>
        <w:gridCol w:w="160"/>
        <w:gridCol w:w="1620"/>
      </w:tblGrid>
      <w:tr w:rsidR="006712AA" w:rsidRPr="002C232A" w:rsidTr="00A12260">
        <w:trPr>
          <w:trHeight w:val="554"/>
        </w:trPr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教務處驗退書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1.某些版本的教科書與習作或配套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並不分售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請同時帶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齊欲驗書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的舊、新課本(含配套)。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640FF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程：</w:t>
            </w:r>
            <w:r w:rsidR="00640FFF">
              <w:rPr>
                <w:rFonts w:ascii="標楷體" w:eastAsia="標楷體" w:hAnsi="標楷體" w:cs="新細明體" w:hint="eastAsia"/>
                <w:kern w:val="0"/>
                <w:szCs w:val="24"/>
              </w:rPr>
              <w:t>3/1,3/2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640FFF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</w:t>
            </w:r>
            <w:r w:rsidR="00640FFF">
              <w:rPr>
                <w:rFonts w:ascii="標楷體" w:eastAsia="標楷體" w:hAnsi="標楷體" w:cs="新細明體" w:hint="eastAsia"/>
                <w:kern w:val="0"/>
                <w:szCs w:val="24"/>
              </w:rPr>
              <w:t>12:30~13:1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不受理驗退書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，請同學把握時間。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3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驗書地點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：教務處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須至教務處填寫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書單，舊課本及驗書單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均需蓋教務處驗書章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，才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完成驗書手續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22"/>
        </w:trPr>
        <w:tc>
          <w:tcPr>
            <w:tcW w:w="99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A12260">
        <w:trPr>
          <w:trHeight w:val="38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高一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6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kern w:val="0"/>
                <w:szCs w:val="24"/>
              </w:rPr>
              <w:t>4年    班          座號:           姓名:</w:t>
            </w: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121C2E" w:rsidRPr="000221E0" w:rsidTr="00A12260">
        <w:trPr>
          <w:gridAfter w:val="1"/>
          <w:wAfter w:w="1620" w:type="dxa"/>
          <w:trHeight w:val="322"/>
        </w:trPr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課本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10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驗書證明</w:t>
            </w:r>
            <w:proofErr w:type="gramEnd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(蓋章)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英文(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甲版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121C2E" w:rsidRPr="000221E0" w:rsidTr="00A12260">
        <w:trPr>
          <w:gridAfter w:val="1"/>
          <w:wAfter w:w="1620" w:type="dxa"/>
          <w:trHeight w:val="964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高職英文(六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課版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東大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數學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121C2E" w:rsidRPr="000221E0" w:rsidTr="00A12260">
        <w:trPr>
          <w:gridAfter w:val="1"/>
          <w:wAfter w:w="1620" w:type="dxa"/>
          <w:trHeight w:val="964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公民與社會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A12260">
        <w:trPr>
          <w:gridAfter w:val="1"/>
          <w:wAfter w:w="1620" w:type="dxa"/>
          <w:trHeight w:val="643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健康護理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泰宇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401-407 </w:t>
            </w:r>
          </w:p>
        </w:tc>
      </w:tr>
      <w:tr w:rsidR="00121C2E" w:rsidRPr="000221E0" w:rsidTr="00A12260">
        <w:trPr>
          <w:gridAfter w:val="1"/>
          <w:wAfter w:w="1620" w:type="dxa"/>
          <w:trHeight w:val="964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生涯規劃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謳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馨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A12260">
        <w:trPr>
          <w:gridAfter w:val="1"/>
          <w:wAfter w:w="1620" w:type="dxa"/>
          <w:trHeight w:val="964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全民國防教育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121C2E" w:rsidRPr="000221E0" w:rsidTr="00A12260">
        <w:trPr>
          <w:gridAfter w:val="1"/>
          <w:wAfter w:w="1620" w:type="dxa"/>
          <w:trHeight w:val="964"/>
        </w:trPr>
        <w:tc>
          <w:tcPr>
            <w:tcW w:w="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當代軍事科技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4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</w:tbl>
    <w:p w:rsidR="000240C7" w:rsidRDefault="000240C7" w:rsidP="000240C7"/>
    <w:p w:rsidR="000240C7" w:rsidRDefault="000240C7" w:rsidP="000240C7"/>
    <w:p w:rsidR="006712AA" w:rsidRDefault="006712AA" w:rsidP="006712AA">
      <w:pPr>
        <w:rPr>
          <w:szCs w:val="24"/>
        </w:rPr>
      </w:pPr>
    </w:p>
    <w:p w:rsidR="006712AA" w:rsidRDefault="006712AA" w:rsidP="006712AA">
      <w:pPr>
        <w:rPr>
          <w:szCs w:val="24"/>
        </w:rPr>
      </w:pPr>
    </w:p>
    <w:p w:rsidR="006712AA" w:rsidRDefault="006712AA" w:rsidP="006712AA">
      <w:pPr>
        <w:rPr>
          <w:szCs w:val="24"/>
        </w:rPr>
      </w:pPr>
    </w:p>
    <w:p w:rsidR="006712AA" w:rsidRDefault="006712AA" w:rsidP="006712AA">
      <w:pPr>
        <w:rPr>
          <w:szCs w:val="24"/>
        </w:rPr>
      </w:pPr>
    </w:p>
    <w:p w:rsidR="006712AA" w:rsidRDefault="006712AA" w:rsidP="006712AA">
      <w:pPr>
        <w:rPr>
          <w:szCs w:val="24"/>
        </w:rPr>
      </w:pPr>
    </w:p>
    <w:tbl>
      <w:tblPr>
        <w:tblW w:w="11199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"/>
        <w:gridCol w:w="157"/>
        <w:gridCol w:w="563"/>
        <w:gridCol w:w="260"/>
        <w:gridCol w:w="1109"/>
        <w:gridCol w:w="478"/>
        <w:gridCol w:w="553"/>
        <w:gridCol w:w="14"/>
        <w:gridCol w:w="26"/>
        <w:gridCol w:w="37"/>
        <w:gridCol w:w="603"/>
        <w:gridCol w:w="60"/>
        <w:gridCol w:w="124"/>
        <w:gridCol w:w="321"/>
        <w:gridCol w:w="295"/>
        <w:gridCol w:w="180"/>
        <w:gridCol w:w="3144"/>
        <w:gridCol w:w="876"/>
        <w:gridCol w:w="140"/>
        <w:gridCol w:w="431"/>
        <w:gridCol w:w="283"/>
        <w:gridCol w:w="406"/>
        <w:gridCol w:w="587"/>
        <w:gridCol w:w="141"/>
      </w:tblGrid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554"/>
        </w:trPr>
        <w:tc>
          <w:tcPr>
            <w:tcW w:w="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教務處驗退書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8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1.某些版本的教科書與習作或配套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並不分售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106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8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請同時帶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齊欲驗書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的舊、新課本(含配套)。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106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0240C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程：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1,3/2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,五)中午12:30~13: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不受理驗退書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，請同學把握時間。</w:t>
            </w: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驗書地點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：教務處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10647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須至教務處填寫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書單，舊課本及驗書單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均需蓋教務處驗書章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，才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完成驗書手續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22"/>
        </w:trPr>
        <w:tc>
          <w:tcPr>
            <w:tcW w:w="88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1"/>
          <w:wBefore w:w="411" w:type="dxa"/>
          <w:wAfter w:w="141" w:type="dxa"/>
          <w:trHeight w:val="388"/>
        </w:trPr>
        <w:tc>
          <w:tcPr>
            <w:tcW w:w="3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高二</w:t>
            </w:r>
          </w:p>
        </w:tc>
        <w:tc>
          <w:tcPr>
            <w:tcW w:w="5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C232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5年    班          座號:           姓名:</w:t>
            </w:r>
          </w:p>
        </w:tc>
        <w:tc>
          <w:tcPr>
            <w:tcW w:w="18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Default="006712AA" w:rsidP="0076530A">
            <w:pPr>
              <w:widowControl/>
              <w:rPr>
                <w:rFonts w:ascii="新細明體" w:hAnsi="新細明體" w:cs="新細明體" w:hint="eastAsia"/>
                <w:kern w:val="0"/>
                <w:sz w:val="28"/>
                <w:szCs w:val="28"/>
              </w:rPr>
            </w:pPr>
          </w:p>
          <w:p w:rsidR="009961A2" w:rsidRPr="002C232A" w:rsidRDefault="009961A2" w:rsidP="0076530A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9961A2" w:rsidRPr="00C21E34" w:rsidTr="009961A2">
        <w:trPr>
          <w:trHeight w:val="483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編號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課本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出版社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2C232A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驗書證明</w:t>
            </w:r>
            <w:proofErr w:type="gramEnd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(蓋章)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9961A2" w:rsidRPr="00C21E34" w:rsidTr="000240C7">
        <w:trPr>
          <w:trHeight w:val="40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9961A2" w:rsidRPr="00C21E34" w:rsidTr="000240C7">
        <w:trPr>
          <w:trHeight w:val="42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英文(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甲版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9961A2" w:rsidRPr="00C21E34" w:rsidTr="000240C7">
        <w:trPr>
          <w:trHeight w:val="545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高職英文(六</w:t>
            </w: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課版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東大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  <w:tr w:rsidR="009961A2" w:rsidRPr="00C21E34" w:rsidTr="009961A2">
        <w:trPr>
          <w:trHeight w:val="28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數學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9961A2" w:rsidRPr="00C21E34" w:rsidTr="000240C7">
        <w:trPr>
          <w:trHeight w:val="47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9961A2" w:rsidRPr="00C21E34" w:rsidTr="000240C7">
        <w:trPr>
          <w:trHeight w:val="424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9961A2" w:rsidRPr="00C21E34" w:rsidTr="000240C7">
        <w:trPr>
          <w:trHeight w:val="46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公民與社會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二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三民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9961A2" w:rsidRPr="00C21E34" w:rsidTr="000240C7">
        <w:trPr>
          <w:trHeight w:val="399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健康護理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泰宇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401-407 </w:t>
            </w:r>
          </w:p>
        </w:tc>
      </w:tr>
      <w:tr w:rsidR="009961A2" w:rsidRPr="00C21E34" w:rsidTr="000240C7">
        <w:trPr>
          <w:trHeight w:val="547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生涯規劃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謳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馨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9961A2" w:rsidRPr="00C21E34" w:rsidTr="000240C7">
        <w:trPr>
          <w:trHeight w:val="543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全民國防教育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401-408</w:t>
            </w:r>
          </w:p>
        </w:tc>
      </w:tr>
      <w:tr w:rsidR="009961A2" w:rsidRPr="00C21E34" w:rsidTr="009961A2">
        <w:trPr>
          <w:trHeight w:val="412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當代軍事科技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8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538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1A2" w:rsidRPr="002C232A" w:rsidRDefault="009961A2" w:rsidP="00CD3CB4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61A2" w:rsidRPr="000221E0" w:rsidRDefault="009961A2" w:rsidP="00CD3CB4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409</w:t>
            </w:r>
          </w:p>
        </w:tc>
      </w:tr>
      <w:tr w:rsidR="006712AA" w:rsidRPr="002C232A" w:rsidTr="009961A2">
        <w:trPr>
          <w:gridBefore w:val="1"/>
          <w:gridAfter w:val="2"/>
          <w:wBefore w:w="411" w:type="dxa"/>
          <w:wAfter w:w="728" w:type="dxa"/>
          <w:trHeight w:val="554"/>
        </w:trPr>
        <w:tc>
          <w:tcPr>
            <w:tcW w:w="3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9961A2" w:rsidRDefault="009961A2" w:rsidP="0076530A">
            <w:pPr>
              <w:widowControl/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</w:pPr>
          </w:p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教務處驗退書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通知</w:t>
            </w:r>
          </w:p>
        </w:tc>
        <w:tc>
          <w:tcPr>
            <w:tcW w:w="9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lastRenderedPageBreak/>
              <w:t>1.某些版本的教科書與習作或配套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並不分售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10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2.全年使用或上下學期對開的科目，課本於上學期購買，課本請妥善保管不可遺失。</w:t>
            </w: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3.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請同時帶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齊欲驗書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的舊、新課本(含配套)。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10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0240C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4.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程：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3/1,3/2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,五)中午</w:t>
            </w:r>
            <w:r w:rsidR="000240C7">
              <w:rPr>
                <w:rFonts w:ascii="標楷體" w:eastAsia="標楷體" w:hAnsi="標楷體" w:cs="新細明體" w:hint="eastAsia"/>
                <w:kern w:val="0"/>
                <w:szCs w:val="24"/>
              </w:rPr>
              <w:t>12:30~13:1</w:t>
            </w: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0，逾期將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不受理驗退書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，請同學把握時間。</w:t>
            </w: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3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5.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驗書地點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：教務處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100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6.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驗書時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須至教務處填寫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驗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書單，舊課本及驗書單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均需蓋教務處驗書章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，才</w:t>
            </w:r>
            <w:proofErr w:type="gramStart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完成驗書手續</w:t>
            </w:r>
            <w:proofErr w:type="gramEnd"/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22"/>
        </w:trPr>
        <w:tc>
          <w:tcPr>
            <w:tcW w:w="89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Cs w:val="24"/>
              </w:rPr>
              <w:t>7.本表一式二份，一份公告於班級，一份轉交給導師。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6712AA" w:rsidRPr="002C232A" w:rsidTr="000240C7">
        <w:trPr>
          <w:gridBefore w:val="1"/>
          <w:gridAfter w:val="2"/>
          <w:wBefore w:w="411" w:type="dxa"/>
          <w:wAfter w:w="728" w:type="dxa"/>
          <w:trHeight w:val="388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2C232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高三</w:t>
            </w:r>
          </w:p>
        </w:tc>
        <w:tc>
          <w:tcPr>
            <w:tcW w:w="2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  <w:tc>
          <w:tcPr>
            <w:tcW w:w="58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2C232A">
              <w:rPr>
                <w:rFonts w:ascii="新細明體" w:hAnsi="新細明體" w:cs="新細明體" w:hint="eastAsia"/>
                <w:kern w:val="0"/>
                <w:sz w:val="28"/>
                <w:szCs w:val="28"/>
              </w:rPr>
              <w:t>6年    班          座號:           姓名: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2AA" w:rsidRPr="002C232A" w:rsidRDefault="006712AA" w:rsidP="0076530A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322"/>
        </w:trPr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課本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冊次</w:t>
            </w:r>
            <w:proofErr w:type="gramEnd"/>
          </w:p>
        </w:tc>
        <w:tc>
          <w:tcPr>
            <w:tcW w:w="1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出版社</w:t>
            </w:r>
          </w:p>
        </w:tc>
        <w:tc>
          <w:tcPr>
            <w:tcW w:w="3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驗書證明</w:t>
            </w:r>
            <w:proofErr w:type="gramEnd"/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(蓋章)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>班級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康熹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六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601-608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96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選修數學乙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選修數學甲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選修歷史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選修應用地理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604-608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96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選修公民與社會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龍騰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604-607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643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8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選修物理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翰林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96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選修化學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下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泰宇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color w:val="000000"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964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當代軍事科技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幼獅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604-607</w:t>
            </w:r>
          </w:p>
        </w:tc>
      </w:tr>
      <w:tr w:rsidR="00121C2E" w:rsidRPr="000221E0" w:rsidTr="000240C7">
        <w:trPr>
          <w:gridBefore w:val="1"/>
          <w:gridAfter w:val="3"/>
          <w:wBefore w:w="411" w:type="dxa"/>
          <w:wAfter w:w="1134" w:type="dxa"/>
          <w:trHeight w:val="1285"/>
        </w:trPr>
        <w:tc>
          <w:tcPr>
            <w:tcW w:w="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APP Inventor 2 初學特訓班</w:t>
            </w:r>
          </w:p>
        </w:tc>
        <w:tc>
          <w:tcPr>
            <w:tcW w:w="110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全</w:t>
            </w:r>
          </w:p>
        </w:tc>
        <w:tc>
          <w:tcPr>
            <w:tcW w:w="1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0221E0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proofErr w:type="gramStart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碁</w:t>
            </w:r>
            <w:proofErr w:type="gramEnd"/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峰</w:t>
            </w:r>
          </w:p>
        </w:tc>
        <w:tc>
          <w:tcPr>
            <w:tcW w:w="36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C2E" w:rsidRPr="002C232A" w:rsidRDefault="00121C2E" w:rsidP="0076530A">
            <w:pPr>
              <w:widowControl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2C232A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7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C2E" w:rsidRPr="000221E0" w:rsidRDefault="00121C2E" w:rsidP="0076530A">
            <w:pPr>
              <w:widowControl/>
              <w:jc w:val="center"/>
              <w:rPr>
                <w:rFonts w:ascii="新細明體" w:hAnsi="新細明體" w:cs="新細明體"/>
                <w:b/>
                <w:bCs/>
                <w:kern w:val="0"/>
                <w:szCs w:val="24"/>
              </w:rPr>
            </w:pPr>
            <w:r w:rsidRPr="000221E0">
              <w:rPr>
                <w:rFonts w:ascii="新細明體" w:hAnsi="新細明體" w:cs="新細明體" w:hint="eastAsia"/>
                <w:b/>
                <w:bCs/>
                <w:kern w:val="0"/>
                <w:szCs w:val="24"/>
              </w:rPr>
              <w:t>601-603</w:t>
            </w:r>
          </w:p>
        </w:tc>
      </w:tr>
    </w:tbl>
    <w:p w:rsidR="006712AA" w:rsidRPr="00A354CF" w:rsidRDefault="006712AA"/>
    <w:sectPr w:rsidR="006712AA" w:rsidRPr="00A354CF" w:rsidSect="00A354C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4CF"/>
    <w:rsid w:val="000240C7"/>
    <w:rsid w:val="000B5E89"/>
    <w:rsid w:val="000C57DB"/>
    <w:rsid w:val="00121C2E"/>
    <w:rsid w:val="001D0666"/>
    <w:rsid w:val="00300E23"/>
    <w:rsid w:val="00640FFF"/>
    <w:rsid w:val="006712AA"/>
    <w:rsid w:val="009961A2"/>
    <w:rsid w:val="00A12260"/>
    <w:rsid w:val="00A354CF"/>
    <w:rsid w:val="00B631B0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4C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90EBC-D8CC-4B55-BA31-DDA675AB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548</Words>
  <Characters>3130</Characters>
  <Application>Microsoft Office Word</Application>
  <DocSecurity>0</DocSecurity>
  <Lines>26</Lines>
  <Paragraphs>7</Paragraphs>
  <ScaleCrop>false</ScaleCrop>
  <Company>s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14</cp:revision>
  <dcterms:created xsi:type="dcterms:W3CDTF">2018-02-23T05:37:00Z</dcterms:created>
  <dcterms:modified xsi:type="dcterms:W3CDTF">2018-02-23T06:36:00Z</dcterms:modified>
</cp:coreProperties>
</file>