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2A9A" w14:textId="77777777" w:rsidR="00332FB9" w:rsidRDefault="002351BE">
      <w:pPr>
        <w:pStyle w:val="a7"/>
        <w:spacing w:line="480" w:lineRule="exact"/>
        <w:jc w:val="both"/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附件2</w:t>
      </w:r>
    </w:p>
    <w:p w14:paraId="4E580EBE" w14:textId="78BE195B" w:rsidR="00332FB9" w:rsidRDefault="002351BE">
      <w:pPr>
        <w:pStyle w:val="a7"/>
        <w:spacing w:after="121" w:line="480" w:lineRule="exact"/>
        <w:jc w:val="center"/>
      </w:pPr>
      <w:r>
        <w:rPr>
          <w:rFonts w:ascii="標楷體" w:eastAsia="標楷體" w:hAnsi="標楷體"/>
          <w:bCs/>
          <w:sz w:val="32"/>
          <w:szCs w:val="32"/>
        </w:rPr>
        <w:t>114年度高雄市高級中等學校開放訂購外食辦理情形公聽會</w:t>
      </w:r>
      <w:r>
        <w:rPr>
          <w:rFonts w:ascii="標楷體" w:eastAsia="標楷體" w:hAnsi="標楷體"/>
          <w:b/>
          <w:sz w:val="28"/>
          <w:szCs w:val="28"/>
        </w:rPr>
        <w:t>(發言單)</w:t>
      </w:r>
    </w:p>
    <w:tbl>
      <w:tblPr>
        <w:tblW w:w="962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7"/>
        <w:gridCol w:w="1549"/>
        <w:gridCol w:w="987"/>
        <w:gridCol w:w="2249"/>
        <w:gridCol w:w="1549"/>
        <w:gridCol w:w="2197"/>
      </w:tblGrid>
      <w:tr w:rsidR="00332FB9" w14:paraId="2954C576" w14:textId="77777777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5CBA" w14:textId="77777777" w:rsidR="00332FB9" w:rsidRDefault="002351BE">
            <w:pPr>
              <w:pStyle w:val="a7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身分別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0CE9" w14:textId="77777777" w:rsidR="00332FB9" w:rsidRDefault="002351BE">
            <w:pPr>
              <w:pStyle w:val="a7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□學生</w:t>
            </w:r>
          </w:p>
          <w:p w14:paraId="6370091B" w14:textId="77777777" w:rsidR="00332FB9" w:rsidRDefault="002351BE">
            <w:pPr>
              <w:pStyle w:val="a7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□學校</w:t>
            </w:r>
          </w:p>
          <w:p w14:paraId="5C1A2F11" w14:textId="77777777" w:rsidR="00332FB9" w:rsidRDefault="002351BE">
            <w:pPr>
              <w:pStyle w:val="a7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□家長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8C58" w14:textId="77777777" w:rsidR="00332FB9" w:rsidRDefault="002351BE">
            <w:pPr>
              <w:pStyle w:val="a7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FEC2" w14:textId="77777777" w:rsidR="00332FB9" w:rsidRDefault="00332FB9">
            <w:pPr>
              <w:pStyle w:val="a7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3CCE" w14:textId="77777777" w:rsidR="00332FB9" w:rsidRDefault="002351BE">
            <w:pPr>
              <w:pStyle w:val="a7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學校或</w:t>
            </w:r>
          </w:p>
          <w:p w14:paraId="17AB8D12" w14:textId="77777777" w:rsidR="00332FB9" w:rsidRDefault="002351BE">
            <w:pPr>
              <w:pStyle w:val="a7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代表單位名稱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A409" w14:textId="77777777" w:rsidR="00332FB9" w:rsidRDefault="00332FB9">
            <w:pPr>
              <w:pStyle w:val="a7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2FB9" w14:paraId="41EFA8DA" w14:textId="77777777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11B1" w14:textId="77777777" w:rsidR="00332FB9" w:rsidRDefault="002351BE">
            <w:pPr>
              <w:pStyle w:val="a7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重點摘述：</w:t>
            </w:r>
          </w:p>
          <w:p w14:paraId="003B7445" w14:textId="77777777" w:rsidR="00332FB9" w:rsidRDefault="002351BE">
            <w:pPr>
              <w:pStyle w:val="a7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(請敘明概述重點，並於會中或會後交予工作人員，以彙集您的寶貴意見）</w:t>
            </w:r>
          </w:p>
          <w:p w14:paraId="03E81AB1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549E70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B4F285C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6CC13E2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E23A35D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83EED97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12DACA6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0451A45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60DAB3A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56E8D10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D26731C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1AB9EA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75AF715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7C5DFDB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D29BEE1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58CB45A" w14:textId="77777777" w:rsidR="00332FB9" w:rsidRDefault="00332FB9">
            <w:pPr>
              <w:pStyle w:val="a7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2D89F7" w14:textId="77777777" w:rsidR="00332FB9" w:rsidRDefault="00332FB9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332FB9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CD1AB" w14:textId="77777777" w:rsidR="00732F99" w:rsidRDefault="00732F99">
      <w:r>
        <w:separator/>
      </w:r>
    </w:p>
  </w:endnote>
  <w:endnote w:type="continuationSeparator" w:id="0">
    <w:p w14:paraId="604EE279" w14:textId="77777777" w:rsidR="00732F99" w:rsidRDefault="007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F91F9" w14:textId="77777777" w:rsidR="00732F99" w:rsidRDefault="00732F99">
      <w:r>
        <w:rPr>
          <w:color w:val="000000"/>
        </w:rPr>
        <w:separator/>
      </w:r>
    </w:p>
  </w:footnote>
  <w:footnote w:type="continuationSeparator" w:id="0">
    <w:p w14:paraId="5A8423AE" w14:textId="77777777" w:rsidR="00732F99" w:rsidRDefault="0073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6F7"/>
    <w:multiLevelType w:val="multilevel"/>
    <w:tmpl w:val="500E9732"/>
    <w:lvl w:ilvl="0">
      <w:start w:val="1"/>
      <w:numFmt w:val="taiwaneseCountingThousand"/>
      <w:suff w:val="nothing"/>
      <w:lvlText w:val="%1、"/>
      <w:lvlJc w:val="left"/>
      <w:pPr>
        <w:ind w:left="1545" w:hanging="552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55B40"/>
    <w:multiLevelType w:val="multilevel"/>
    <w:tmpl w:val="E23CA1C8"/>
    <w:lvl w:ilvl="0">
      <w:start w:val="1"/>
      <w:numFmt w:val="taiwaneseCountingThousand"/>
      <w:suff w:val="nothing"/>
      <w:lvlText w:val="(%1)"/>
      <w:lvlJc w:val="left"/>
      <w:pPr>
        <w:ind w:left="1131" w:hanging="564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A73113B"/>
    <w:multiLevelType w:val="multilevel"/>
    <w:tmpl w:val="5C6E7A4A"/>
    <w:lvl w:ilvl="0">
      <w:start w:val="1"/>
      <w:numFmt w:val="decimal"/>
      <w:suff w:val="nothing"/>
      <w:lvlText w:val="(%1)"/>
      <w:lvlJc w:val="left"/>
      <w:pPr>
        <w:ind w:left="120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20EF6"/>
    <w:multiLevelType w:val="multilevel"/>
    <w:tmpl w:val="48CADA2E"/>
    <w:lvl w:ilvl="0">
      <w:start w:val="1"/>
      <w:numFmt w:val="decimal"/>
      <w:suff w:val="nothing"/>
      <w:lvlText w:val="%1."/>
      <w:lvlJc w:val="left"/>
      <w:pPr>
        <w:ind w:left="1491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091" w:hanging="480"/>
      </w:pPr>
    </w:lvl>
    <w:lvl w:ilvl="2">
      <w:start w:val="1"/>
      <w:numFmt w:val="lowerRoman"/>
      <w:lvlText w:val="%3."/>
      <w:lvlJc w:val="right"/>
      <w:pPr>
        <w:ind w:left="2571" w:hanging="480"/>
      </w:pPr>
    </w:lvl>
    <w:lvl w:ilvl="3">
      <w:start w:val="1"/>
      <w:numFmt w:val="decimal"/>
      <w:lvlText w:val="%4."/>
      <w:lvlJc w:val="left"/>
      <w:pPr>
        <w:ind w:left="3051" w:hanging="480"/>
      </w:pPr>
    </w:lvl>
    <w:lvl w:ilvl="4">
      <w:start w:val="1"/>
      <w:numFmt w:val="ideographTraditional"/>
      <w:lvlText w:val="%5、"/>
      <w:lvlJc w:val="left"/>
      <w:pPr>
        <w:ind w:left="3531" w:hanging="480"/>
      </w:pPr>
    </w:lvl>
    <w:lvl w:ilvl="5">
      <w:start w:val="1"/>
      <w:numFmt w:val="lowerRoman"/>
      <w:lvlText w:val="%6."/>
      <w:lvlJc w:val="right"/>
      <w:pPr>
        <w:ind w:left="4011" w:hanging="480"/>
      </w:pPr>
    </w:lvl>
    <w:lvl w:ilvl="6">
      <w:start w:val="1"/>
      <w:numFmt w:val="decimal"/>
      <w:lvlText w:val="%7."/>
      <w:lvlJc w:val="left"/>
      <w:pPr>
        <w:ind w:left="4491" w:hanging="480"/>
      </w:pPr>
    </w:lvl>
    <w:lvl w:ilvl="7">
      <w:start w:val="1"/>
      <w:numFmt w:val="ideographTraditional"/>
      <w:lvlText w:val="%8、"/>
      <w:lvlJc w:val="left"/>
      <w:pPr>
        <w:ind w:left="4971" w:hanging="480"/>
      </w:pPr>
    </w:lvl>
    <w:lvl w:ilvl="8">
      <w:start w:val="1"/>
      <w:numFmt w:val="lowerRoman"/>
      <w:lvlText w:val="%9."/>
      <w:lvlJc w:val="right"/>
      <w:pPr>
        <w:ind w:left="5451" w:hanging="480"/>
      </w:pPr>
    </w:lvl>
  </w:abstractNum>
  <w:abstractNum w:abstractNumId="4" w15:restartNumberingAfterBreak="0">
    <w:nsid w:val="37625955"/>
    <w:multiLevelType w:val="multilevel"/>
    <w:tmpl w:val="D0A60FFC"/>
    <w:lvl w:ilvl="0">
      <w:start w:val="1"/>
      <w:numFmt w:val="decimal"/>
      <w:suff w:val="nothing"/>
      <w:lvlText w:val="(%1)"/>
      <w:lvlJc w:val="left"/>
      <w:pPr>
        <w:ind w:left="144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B7043C9"/>
    <w:multiLevelType w:val="multilevel"/>
    <w:tmpl w:val="8AC66ABA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DA412A"/>
    <w:multiLevelType w:val="multilevel"/>
    <w:tmpl w:val="2EB2C72C"/>
    <w:lvl w:ilvl="0">
      <w:start w:val="1"/>
      <w:numFmt w:val="taiwaneseCountingThousand"/>
      <w:lvlText w:val="(%1)"/>
      <w:lvlJc w:val="left"/>
      <w:pPr>
        <w:ind w:left="1131" w:hanging="564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764F0146"/>
    <w:multiLevelType w:val="multilevel"/>
    <w:tmpl w:val="29DE9B8A"/>
    <w:styleLink w:val="LFO1"/>
    <w:lvl w:ilvl="0">
      <w:numFmt w:val="bullet"/>
      <w:pStyle w:val="a"/>
      <w:lvlText w:val="l"/>
      <w:lvlJc w:val="left"/>
      <w:pPr>
        <w:ind w:left="361" w:hanging="360"/>
      </w:pPr>
      <w:rPr>
        <w:rFonts w:ascii="Wingdings" w:hAnsi="Wingdings"/>
      </w:rPr>
    </w:lvl>
    <w:lvl w:ilvl="1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2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3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4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5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6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7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8">
      <w:numFmt w:val="bullet"/>
      <w:lvlText w:val="l"/>
      <w:lvlJc w:val="left"/>
      <w:pPr>
        <w:ind w:left="361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B9"/>
    <w:rsid w:val="002351BE"/>
    <w:rsid w:val="00332FB9"/>
    <w:rsid w:val="005211D1"/>
    <w:rsid w:val="006248A0"/>
    <w:rsid w:val="006D68D6"/>
    <w:rsid w:val="00732F99"/>
    <w:rsid w:val="00855068"/>
    <w:rsid w:val="00B94FB3"/>
    <w:rsid w:val="00F6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138E5"/>
  <w15:docId w15:val="{4CE3C5A2-F185-46F8-AAAE-6CBBBC17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ody Text"/>
    <w:pPr>
      <w:suppressAutoHyphens/>
    </w:pPr>
    <w:rPr>
      <w:rFonts w:ascii="Calibri" w:hAnsi="Calibri"/>
      <w:sz w:val="24"/>
      <w:szCs w:val="24"/>
    </w:rPr>
  </w:style>
  <w:style w:type="paragraph" w:styleId="a8">
    <w:name w:val="List Paragraph"/>
    <w:basedOn w:val="a7"/>
    <w:pPr>
      <w:ind w:left="480"/>
    </w:pPr>
  </w:style>
  <w:style w:type="paragraph" w:styleId="a">
    <w:name w:val="List Bullet"/>
    <w:basedOn w:val="a7"/>
    <w:pPr>
      <w:numPr>
        <w:numId w:val="1"/>
      </w:numPr>
    </w:pPr>
  </w:style>
  <w:style w:type="paragraph" w:styleId="a9">
    <w:name w:val="Balloon Text"/>
    <w:basedOn w:val="a7"/>
    <w:rPr>
      <w:rFonts w:ascii="Cambria" w:hAnsi="Cambria"/>
      <w:sz w:val="18"/>
      <w:szCs w:val="18"/>
    </w:r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0"/>
    <w:pPr>
      <w:suppressLineNumbers/>
    </w:p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lastModifiedBy>Windows 使用者</cp:lastModifiedBy>
  <cp:revision>2</cp:revision>
  <cp:lastPrinted>2025-03-07T05:09:00Z</cp:lastPrinted>
  <dcterms:created xsi:type="dcterms:W3CDTF">2025-03-17T03:46:00Z</dcterms:created>
  <dcterms:modified xsi:type="dcterms:W3CDTF">2025-03-17T03:46:00Z</dcterms:modified>
</cp:coreProperties>
</file>