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53" w:rsidRPr="00271AAC" w:rsidRDefault="00AE1353" w:rsidP="00AE135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="005059F3"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108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 w:rsidR="004D4277">
        <w:rPr>
          <w:rFonts w:ascii="標楷體" w:eastAsia="標楷體" w:hAnsi="標楷體" w:hint="eastAsia"/>
          <w:b/>
          <w:sz w:val="32"/>
          <w:szCs w:val="32"/>
        </w:rPr>
        <w:t>(國中)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558"/>
        <w:gridCol w:w="1117"/>
        <w:gridCol w:w="1896"/>
        <w:gridCol w:w="1804"/>
        <w:gridCol w:w="1558"/>
        <w:gridCol w:w="1312"/>
        <w:gridCol w:w="1511"/>
        <w:gridCol w:w="1922"/>
        <w:gridCol w:w="1490"/>
      </w:tblGrid>
      <w:tr w:rsidR="00AE1353" w:rsidRPr="00685528" w:rsidTr="006022FC">
        <w:trPr>
          <w:trHeight w:val="454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</w:t>
            </w:r>
          </w:p>
          <w:p w:rsidR="00AE1353" w:rsidRPr="00685528" w:rsidRDefault="00AE1353" w:rsidP="006022FC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班級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E1353" w:rsidRPr="00685528" w:rsidRDefault="00AE135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AE1353" w:rsidTr="006022FC">
        <w:trPr>
          <w:trHeight w:val="56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6022FC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E1353" w:rsidRPr="00685528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Pr="00685528" w:rsidRDefault="00AE135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E1353" w:rsidRDefault="00AE135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AE1353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snapToGrid w:val="0"/>
              <w:ind w:left="2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社會</w:t>
            </w:r>
          </w:p>
          <w:p w:rsidR="00AE1353" w:rsidRDefault="00AE1353" w:rsidP="006022FC">
            <w:pPr>
              <w:pStyle w:val="TableParagraph"/>
              <w:overflowPunct w:val="0"/>
              <w:snapToGrid w:val="0"/>
              <w:jc w:val="center"/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>
              <w:rPr>
                <w:rFonts w:ascii="標楷體" w:eastAsia="標楷體" w:hAnsi="標楷體" w:cs="新細明體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snapToGrid w:val="0"/>
              <w:ind w:right="136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西歐和北</w:t>
            </w:r>
            <w:r>
              <w:rPr>
                <w:rFonts w:ascii="標楷體" w:eastAsia="標楷體" w:hAnsi="標楷體" w:cs="新細明體"/>
                <w:bCs/>
              </w:rPr>
              <w:t>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/>
                <w:bCs/>
                <w:spacing w:val="-1"/>
              </w:rPr>
              <w:t>107.10.18</w:t>
            </w:r>
          </w:p>
          <w:p w:rsidR="00AE1353" w:rsidRDefault="00AE1353" w:rsidP="006022FC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jc w:val="center"/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ind w:left="166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  <w:r>
              <w:rPr>
                <w:rFonts w:ascii="標楷體" w:eastAsia="標楷體" w:hAnsi="標楷體" w:cs="新細明體"/>
                <w:bCs/>
              </w:rPr>
              <w:t>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53" w:rsidRDefault="00AE135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上下學期擇一選填一個日期</w:t>
            </w:r>
          </w:p>
        </w:tc>
      </w:tr>
      <w:tr w:rsidR="00AE1353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莊婉玲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</w:t>
            </w:r>
          </w:p>
          <w:p w:rsidR="00CE371C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AE1353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353" w:rsidRDefault="00CE371C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王櫻慧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353" w:rsidRDefault="00AE1353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E32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魏秀亞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(地理)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定向地圖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108.10.3</w:t>
            </w:r>
          </w:p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蔡瓊芬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E32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劉曼如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(美術)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色彩百變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108.10.3</w:t>
            </w:r>
          </w:p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國中美術教室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吳怡靜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E32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Pr="00DA3E32" w:rsidRDefault="00DA3E32" w:rsidP="00DA3E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林榮茂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(資訊科技)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cratch</w:t>
            </w:r>
          </w:p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108.10.8 </w:t>
            </w:r>
          </w:p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Pr="00DA3E32" w:rsidRDefault="00DA3E32" w:rsidP="00DA3E3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2F 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楊茂青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A3E32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楊茂青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(資訊教育)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資訊科技</w:t>
            </w:r>
          </w:p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與問題解決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108.10.9 </w:t>
            </w:r>
          </w:p>
          <w:p w:rsidR="00DA3E32" w:rsidRDefault="00DA3E32" w:rsidP="00DA3E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3F 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林榮茂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E32" w:rsidRDefault="00DA3E32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8D7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8D7" w:rsidRDefault="007428D7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吳怡靜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(音樂)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唱歌快樂多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108.10.15</w:t>
            </w:r>
          </w:p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國中音樂教室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劉曼如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8D7" w:rsidRDefault="007428D7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2D09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09" w:rsidRDefault="00716CA0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陳嘉禾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質因數分解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108.10.23</w:t>
            </w:r>
          </w:p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吳欣儒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D09" w:rsidRDefault="00712D09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254F5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F5" w:rsidRDefault="005B653B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F5" w:rsidRDefault="000254F5" w:rsidP="00025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劉子蘭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藝術與人文</w:t>
            </w:r>
          </w:p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(表演藝術)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打開表演</w:t>
            </w:r>
          </w:p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藝術大門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F5" w:rsidRDefault="000254F5" w:rsidP="00025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108.10.28</w:t>
            </w:r>
          </w:p>
          <w:p w:rsidR="000254F5" w:rsidRDefault="000254F5" w:rsidP="000254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蘇育芳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4F5" w:rsidRDefault="000254F5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752AF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AF" w:rsidRDefault="00B752AF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AF" w:rsidRPr="00ED7BF3" w:rsidRDefault="00B752AF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林沂頻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老師的十二項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見面禮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108.11.12</w:t>
            </w:r>
          </w:p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趙怡昱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AF" w:rsidRDefault="00B752AF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D86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張麗美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108.11.13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林奇貞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D86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韓佳蓉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(家政)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基本手縫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108.11.14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D86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林淑婷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(體育科)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籃下投籃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108.11.18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章順蓮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D86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洪育敏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(輔導活動)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學習特攻隊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108.12.3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D86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Pr="00E91110" w:rsidRDefault="00703D86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梅秀梅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(健康教育科)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Pr="00E91110" w:rsidRDefault="00703D86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青春事件簿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108.12.3 </w:t>
            </w:r>
          </w:p>
          <w:p w:rsidR="00703D86" w:rsidRPr="00E91110" w:rsidRDefault="00703D86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護理教室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張愛珍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86" w:rsidRDefault="00703D86" w:rsidP="00C740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03D86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莊玉珊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第一冊第五課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108.12.10</w:t>
            </w:r>
          </w:p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03D86" w:rsidRDefault="00703D8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王櫻慧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D86" w:rsidRDefault="00703D86" w:rsidP="00C740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 w:rsidRPr="005D03B1">
              <w:rPr>
                <w:rFonts w:ascii="標楷體" w:eastAsia="標楷體" w:hAnsi="標楷體" w:hint="eastAsia"/>
              </w:rPr>
              <w:t>黃喜麗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國際視野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108.12.11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C740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章順蓮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(健康教育科)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吃出好食力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108.12.12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林淑婷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許雅鈞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(五感訓練)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樹木配對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108.12.19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416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 e化教室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焦恩玲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焦恩玲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A06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</w:t>
            </w:r>
          </w:p>
          <w:p w:rsidR="005D03B1" w:rsidRDefault="005D03B1" w:rsidP="00A06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(五感訓練)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有感的詩意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108.12.25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416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2F e化教室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許雅鈞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黃思瑋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A06BE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加減消去法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109.3.13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4163F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鄭志輝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(生物科)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植物的有性生殖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109.3.17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4F生物教室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周美娟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C7409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王櫻慧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國際視野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109.3.20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莊婉玲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吳欣儒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直角坐標平面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109.3.23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程瑋苑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D03B1" w:rsidTr="006022FC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BE5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蘇敏凱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綜合活動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(童軍)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生火炊事爆米花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7F21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109.5.5</w:t>
            </w:r>
          </w:p>
          <w:p w:rsidR="005D03B1" w:rsidRDefault="005D03B1" w:rsidP="007F21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第六、七節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童軍教室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許麗雲</w:t>
            </w:r>
          </w:p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洪育敏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3B1" w:rsidRDefault="005D03B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E1353" w:rsidRDefault="00AE1353" w:rsidP="00AE1353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有調整需求時再通知教學組即可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E1353" w:rsidRDefault="00AE1353" w:rsidP="00AE135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A833C3" w:rsidRDefault="00A833C3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A833C3" w:rsidRPr="00271AAC" w:rsidRDefault="00A833C3" w:rsidP="00A833C3">
      <w:pPr>
        <w:pStyle w:val="a3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lastRenderedPageBreak/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高中＿</w:t>
      </w:r>
      <w:r w:rsidRPr="005059F3">
        <w:rPr>
          <w:rFonts w:ascii="標楷體" w:eastAsia="標楷體" w:hAnsi="標楷體" w:hint="eastAsia"/>
          <w:b/>
          <w:sz w:val="32"/>
          <w:szCs w:val="32"/>
          <w:u w:val="single"/>
        </w:rPr>
        <w:t>108</w:t>
      </w:r>
      <w:r w:rsidRPr="00271AAC">
        <w:rPr>
          <w:rFonts w:ascii="標楷體" w:eastAsia="標楷體" w:hAnsi="標楷體"/>
          <w:b/>
          <w:sz w:val="32"/>
          <w:szCs w:val="32"/>
        </w:rPr>
        <w:t>＿學年度校長及教師公開授課時間規劃表</w:t>
      </w:r>
      <w:r>
        <w:rPr>
          <w:rFonts w:ascii="標楷體" w:eastAsia="標楷體" w:hAnsi="標楷體" w:hint="eastAsia"/>
          <w:b/>
          <w:sz w:val="32"/>
          <w:szCs w:val="32"/>
        </w:rPr>
        <w:t>(高中)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558"/>
        <w:gridCol w:w="1117"/>
        <w:gridCol w:w="1896"/>
        <w:gridCol w:w="1804"/>
        <w:gridCol w:w="1558"/>
        <w:gridCol w:w="1312"/>
        <w:gridCol w:w="1511"/>
        <w:gridCol w:w="1922"/>
        <w:gridCol w:w="1490"/>
      </w:tblGrid>
      <w:tr w:rsidR="00A833C3" w:rsidRPr="00685528" w:rsidTr="001F0091">
        <w:trPr>
          <w:trHeight w:val="454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</w:t>
            </w:r>
          </w:p>
          <w:p w:rsidR="00A833C3" w:rsidRPr="00685528" w:rsidRDefault="00A833C3" w:rsidP="006022FC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班級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A833C3" w:rsidRPr="00685528" w:rsidRDefault="00A833C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A833C3" w:rsidTr="001F0091">
        <w:trPr>
          <w:trHeight w:val="56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a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5528" w:rsidRDefault="00A833C3" w:rsidP="006022FC">
            <w:pPr>
              <w:pStyle w:val="a5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A833C3" w:rsidRPr="00685528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Pr="00685528" w:rsidRDefault="00A833C3" w:rsidP="006022FC">
            <w:pPr>
              <w:pStyle w:val="a5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A833C3" w:rsidRDefault="00A833C3" w:rsidP="006022FC">
            <w:pPr>
              <w:pStyle w:val="a5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A833C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snapToGrid w:val="0"/>
              <w:ind w:left="2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社會</w:t>
            </w:r>
          </w:p>
          <w:p w:rsidR="00A833C3" w:rsidRDefault="00A833C3" w:rsidP="006022FC">
            <w:pPr>
              <w:pStyle w:val="TableParagraph"/>
              <w:overflowPunct w:val="0"/>
              <w:snapToGrid w:val="0"/>
              <w:jc w:val="center"/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>
              <w:rPr>
                <w:rFonts w:ascii="標楷體" w:eastAsia="標楷體" w:hAnsi="標楷體" w:cs="新細明體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snapToGrid w:val="0"/>
              <w:ind w:right="136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西歐和北</w:t>
            </w:r>
            <w:r>
              <w:rPr>
                <w:rFonts w:ascii="標楷體" w:eastAsia="標楷體" w:hAnsi="標楷體" w:cs="新細明體"/>
                <w:bCs/>
              </w:rPr>
              <w:t>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/>
                <w:bCs/>
                <w:spacing w:val="-1"/>
              </w:rPr>
              <w:t>107.10.18</w:t>
            </w:r>
          </w:p>
          <w:p w:rsidR="00A833C3" w:rsidRDefault="00A833C3" w:rsidP="006022FC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jc w:val="center"/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ind w:left="166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  <w:r>
              <w:rPr>
                <w:rFonts w:ascii="標楷體" w:eastAsia="標楷體" w:hAnsi="標楷體" w:cs="新細明體"/>
                <w:bCs/>
              </w:rPr>
              <w:t>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33C3" w:rsidRDefault="00A833C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3C3" w:rsidRDefault="00A833C3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上下學期擇一選填一個日期</w:t>
            </w:r>
          </w:p>
        </w:tc>
      </w:tr>
      <w:tr w:rsidR="00476B7E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沈瑞波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</w:t>
            </w:r>
          </w:p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司令台前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6B7E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林美玲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108.10.21</w:t>
            </w:r>
          </w:p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排球場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沈瑞波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6B7E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Pr="00476B7E" w:rsidRDefault="00476B7E" w:rsidP="00476B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李翊寧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Pr="00476B7E" w:rsidRDefault="00476B7E" w:rsidP="00476B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桃花源記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108.10.22 </w:t>
            </w:r>
          </w:p>
          <w:p w:rsidR="00476B7E" w:rsidRDefault="00476B7E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Pr="00476B7E" w:rsidRDefault="00476B7E" w:rsidP="00476B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鄭曉鳳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76B7E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鄭英偉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體育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108.10.23</w:t>
            </w:r>
          </w:p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籃球場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林建志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B7E" w:rsidRDefault="00476B7E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642D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C0642D" w:rsidRDefault="00C0642D" w:rsidP="00C0642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胡美月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108.10.24 </w:t>
            </w:r>
          </w:p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642D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謝佳倫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第一冊第四課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108.10.24</w:t>
            </w:r>
          </w:p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第五、六節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湯惠媛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D" w:rsidRDefault="00C0642D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642D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F94089" w:rsidRDefault="00C0642D" w:rsidP="00F940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108.10.24</w:t>
            </w:r>
          </w:p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Pr="00F94089" w:rsidRDefault="00C0642D" w:rsidP="00F940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胡美月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D" w:rsidRDefault="00C0642D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642D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F94089" w:rsidRDefault="00C0642D" w:rsidP="00F940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謝幸芳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Pr="00F94089" w:rsidRDefault="00C0642D" w:rsidP="00F9408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108.10.25</w:t>
            </w:r>
          </w:p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642D" w:rsidRDefault="00C0642D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0642D" w:rsidRPr="00F94089" w:rsidRDefault="00C0642D" w:rsidP="00F94089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陳坤賢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642D" w:rsidRDefault="00C0642D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599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F940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沈婉萍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F9408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405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實驗課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108.10.25</w:t>
            </w:r>
          </w:p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生物實驗室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F940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錢韻竹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9" w:rsidRDefault="00C1459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599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錢韻竹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髻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108.12.30 </w:t>
            </w:r>
          </w:p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沈婉萍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9" w:rsidRDefault="00C1459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4599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Pr="00532622" w:rsidRDefault="00C14599" w:rsidP="005326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林賢明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5326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108.11.5 </w:t>
            </w:r>
          </w:p>
          <w:p w:rsidR="00C14599" w:rsidRDefault="00C14599" w:rsidP="005326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4599" w:rsidRDefault="00C14599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404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14599" w:rsidRDefault="00C14599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599" w:rsidRDefault="00C14599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0091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Pr="00532622" w:rsidRDefault="001F0091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傅文權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3-3 摩擦力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108.11.11</w:t>
            </w:r>
          </w:p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91" w:rsidRDefault="001F0091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0091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黃煥升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2E320E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108.11.13</w:t>
            </w:r>
          </w:p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404教室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廖敏宏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0091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Pr="00532622" w:rsidRDefault="001F0091" w:rsidP="005326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鄭曉鳳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閱讀深耕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108.12.6 </w:t>
            </w:r>
          </w:p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091" w:rsidRDefault="001F0091" w:rsidP="0053262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李翊寧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091" w:rsidRDefault="001F0091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C26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476B7E" w:rsidRDefault="00F07C26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馮美玲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476B7E" w:rsidRDefault="00F07C26" w:rsidP="006022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Pr="00476B7E" w:rsidRDefault="00F07C26" w:rsidP="006022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108.12.19 </w:t>
            </w:r>
          </w:p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408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朱俊勳、</w:t>
            </w:r>
            <w:r>
              <w:rPr>
                <w:rFonts w:ascii="標楷體" w:eastAsia="標楷體" w:hAnsi="標楷體" w:hint="eastAsia"/>
                <w:color w:val="000000"/>
              </w:rPr>
              <w:t>李云勻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C26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476B7E" w:rsidRDefault="00F07C26" w:rsidP="00476B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Pr="00476B7E" w:rsidRDefault="00F07C26" w:rsidP="00476B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電子垃圾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5326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108.12.20 </w:t>
            </w:r>
          </w:p>
          <w:p w:rsidR="00F07C26" w:rsidRDefault="00F07C26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多功能</w:t>
            </w:r>
          </w:p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C26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532622" w:rsidRDefault="00F07C26" w:rsidP="0053262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林興浩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高尾山紀事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476B7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108.12.30 </w:t>
            </w:r>
          </w:p>
          <w:p w:rsidR="00F07C26" w:rsidRDefault="00F07C26" w:rsidP="005326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53262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李和昌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C26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蔡毓玲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藝術鑑賞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109.1.6 </w:t>
            </w:r>
          </w:p>
          <w:p w:rsidR="00F07C26" w:rsidRDefault="00F07C26" w:rsidP="00476B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2F 美術教室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1452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李云勻</w:t>
            </w:r>
          </w:p>
          <w:p w:rsidR="00F07C26" w:rsidRDefault="00F07C26" w:rsidP="00476B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C26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145272" w:rsidRDefault="00F07C26" w:rsidP="0014527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湯惠媛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第二冊第二課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1452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</w:t>
            </w:r>
            <w:r w:rsidR="002B22CB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.1</w:t>
            </w:r>
            <w:r w:rsidR="002B22CB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F07C26" w:rsidRDefault="002B22CB" w:rsidP="002B22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第一、二</w:t>
            </w:r>
            <w:r w:rsidR="00F07C26">
              <w:rPr>
                <w:rFonts w:ascii="標楷體" w:eastAsia="標楷體" w:hAnsi="標楷體" w:hint="eastAsia"/>
                <w:color w:val="000000"/>
              </w:rPr>
              <w:t>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145272" w:rsidRDefault="00F07C26" w:rsidP="001452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401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無課的英文老師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22FC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2FC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2FC" w:rsidRDefault="006022FC" w:rsidP="00145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黃子堯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2FC" w:rsidRDefault="006022FC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2FC" w:rsidRDefault="006022FC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公民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2FC" w:rsidRDefault="00B11943" w:rsidP="00837E4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L6 刑法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2FC" w:rsidRDefault="006022FC" w:rsidP="001452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2FC" w:rsidRDefault="00B11943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109.3.20</w:t>
            </w:r>
          </w:p>
          <w:p w:rsidR="00B11943" w:rsidRDefault="00B11943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22FC" w:rsidRDefault="00B11943" w:rsidP="00145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407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022FC" w:rsidRDefault="00B11943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劉育瑄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FC" w:rsidRDefault="006022FC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145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莊福泰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1452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109.3.26</w:t>
            </w:r>
          </w:p>
          <w:p w:rsidR="00B11943" w:rsidRDefault="00B11943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第三節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145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0A7873" w:rsidP="00837E42">
            <w:pPr>
              <w:jc w:val="center"/>
              <w:rPr>
                <w:rFonts w:ascii="標楷體" w:eastAsia="標楷體" w:hAnsi="標楷體"/>
              </w:rPr>
            </w:pPr>
            <w:r w:rsidRPr="000A7873"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7C26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Pr="00145272" w:rsidRDefault="00F07C26" w:rsidP="0014527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謝金英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Pr="00145272" w:rsidRDefault="00F07C26" w:rsidP="001452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第二冊第五課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C25A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109.3.26 </w:t>
            </w:r>
          </w:p>
          <w:p w:rsidR="00F07C26" w:rsidRDefault="00F07C26" w:rsidP="00145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第六節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無課的英文老師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C26" w:rsidRDefault="00F07C26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66951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51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51" w:rsidRDefault="00A66951" w:rsidP="001452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徐金錚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51" w:rsidRDefault="00A6695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多元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51" w:rsidRDefault="00A6695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51" w:rsidRDefault="00A66951" w:rsidP="0014527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AEB緊急剎車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系統模擬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51" w:rsidRDefault="00A66951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51" w:rsidRDefault="00A66951" w:rsidP="00C25A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109.4.15</w:t>
            </w:r>
          </w:p>
          <w:p w:rsidR="00A66951" w:rsidRDefault="00A66951" w:rsidP="00C25A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951" w:rsidRDefault="00A6695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3F 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951" w:rsidRDefault="00A66951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董明財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951" w:rsidRDefault="00A66951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賴嫻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地球科學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飽和現象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109.4.20</w:t>
            </w:r>
          </w:p>
          <w:p w:rsidR="00B11943" w:rsidRDefault="00B11943" w:rsidP="00C1275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第二節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劉育瑄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Pr="00145272" w:rsidRDefault="00B11943" w:rsidP="0014527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黃君儀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(歷史科)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145272" w:rsidRDefault="00B11943" w:rsidP="00145272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皇權-國家統治與社會結構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25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109.4.20</w:t>
            </w:r>
          </w:p>
          <w:p w:rsidR="00B11943" w:rsidRDefault="00B11943" w:rsidP="00C25A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B11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沈士元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Pr="009052B3" w:rsidRDefault="00B11943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沈士元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(地理科)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9052B3" w:rsidRDefault="00B11943" w:rsidP="006022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第二冊 L4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B11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109.4.20</w:t>
            </w:r>
          </w:p>
          <w:p w:rsidR="00B11943" w:rsidRDefault="00B11943" w:rsidP="00B11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9052B3" w:rsidRDefault="00B11943" w:rsidP="006022F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黃君儀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Pr="009052B3" w:rsidRDefault="00B11943" w:rsidP="00C1275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李芳茹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Pr="000F6AEE" w:rsidRDefault="00B11943" w:rsidP="00C127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401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9052B3" w:rsidRDefault="00B11943" w:rsidP="00C127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109.5.1</w:t>
            </w:r>
          </w:p>
          <w:p w:rsidR="00293CB3" w:rsidRPr="000F6AEE" w:rsidRDefault="00293CB3" w:rsidP="00C127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第六節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401教室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9052B3" w:rsidRDefault="00B11943" w:rsidP="00C127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郭俐蘭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謝金英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9052B3" w:rsidRDefault="00B11943" w:rsidP="00C12756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第二冊第六課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109.5.5</w:t>
            </w:r>
          </w:p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C127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湯惠媛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194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Pr="009052B3" w:rsidRDefault="00B11943" w:rsidP="000F6A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董明財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Pr="000F6AEE" w:rsidRDefault="00B11943" w:rsidP="000F6AE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0F6AEE" w:rsidRDefault="00B11943" w:rsidP="000F6AE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文創作品實作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C6286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109.5.7</w:t>
            </w:r>
          </w:p>
          <w:p w:rsidR="000419D2" w:rsidRPr="000F6AEE" w:rsidRDefault="000419D2" w:rsidP="00C62861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第一、二節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1943" w:rsidRDefault="00B11943" w:rsidP="000F6AE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弘毅樓</w:t>
            </w:r>
          </w:p>
          <w:p w:rsidR="00B11943" w:rsidRDefault="00B11943" w:rsidP="000F6A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3F電腦教室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11943" w:rsidRPr="000F6AEE" w:rsidRDefault="00B11943" w:rsidP="000F6AE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徐金錚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943" w:rsidRDefault="00B11943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7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1C6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朱俊勳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408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美術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攝影設計-快門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02667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109.5.15</w:t>
            </w:r>
          </w:p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0266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5F 美術教室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0A787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馮美玲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73" w:rsidRDefault="000A7873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7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1C6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Pr="009052B3" w:rsidRDefault="000A7873" w:rsidP="006022F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B11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職業發展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與理財入門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A7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109.6.8 </w:t>
            </w:r>
          </w:p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Pr="009052B3" w:rsidRDefault="000A7873" w:rsidP="00B11943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406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陳又華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73" w:rsidRDefault="000A7873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A7873" w:rsidTr="001F0091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1C6D3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Pr="00A70BEA" w:rsidRDefault="000A7873" w:rsidP="00A70BE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陳又華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B11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403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生涯規劃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Pr="00A70BEA" w:rsidRDefault="000A7873" w:rsidP="00A70BE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升學生涯的網路資源介紹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6022F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A7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109.6.11 </w:t>
            </w:r>
          </w:p>
          <w:p w:rsidR="000A7873" w:rsidRDefault="000A7873" w:rsidP="00A70BE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第四節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7873" w:rsidRDefault="000A7873" w:rsidP="00B119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403 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A7873" w:rsidRPr="00A70BEA" w:rsidRDefault="000A7873" w:rsidP="00A70BEA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楊明恩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873" w:rsidRDefault="000A7873" w:rsidP="00837E4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833C3" w:rsidRDefault="00A833C3" w:rsidP="00A833C3">
      <w:pPr>
        <w:rPr>
          <w:rFonts w:ascii="新細明體" w:hAnsi="新細明體"/>
        </w:rPr>
      </w:pPr>
      <w:bookmarkStart w:id="0" w:name="_GoBack"/>
      <w:bookmarkEnd w:id="0"/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有調整需求時再通知教學組即可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A833C3" w:rsidRDefault="00A833C3" w:rsidP="00A833C3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A833C3" w:rsidRPr="00A833C3" w:rsidRDefault="00A833C3" w:rsidP="00AE1353">
      <w:pPr>
        <w:rPr>
          <w:rFonts w:ascii="新細明體" w:hAnsi="新細明體"/>
        </w:rPr>
      </w:pPr>
    </w:p>
    <w:sectPr w:rsidR="00A833C3" w:rsidRPr="00A833C3" w:rsidSect="00AE1353">
      <w:footerReference w:type="default" r:id="rId7"/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FC" w:rsidRDefault="006022FC">
      <w:r>
        <w:separator/>
      </w:r>
    </w:p>
  </w:endnote>
  <w:endnote w:type="continuationSeparator" w:id="0">
    <w:p w:rsidR="006022FC" w:rsidRDefault="0060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2FC" w:rsidRDefault="006022FC">
    <w:pPr>
      <w:pStyle w:val="a3"/>
      <w:overflowPunct w:val="0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AA11D5" wp14:editId="147AD79F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165"/>
              <wp:effectExtent l="0" t="0" r="5080" b="13335"/>
              <wp:wrapNone/>
              <wp:docPr id="14" name="文字方塊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6022FC" w:rsidRDefault="006022FC">
                          <w:pPr>
                            <w:pStyle w:val="a3"/>
                            <w:overflowPunct w:val="0"/>
                            <w:spacing w:line="264" w:lineRule="exact"/>
                            <w:ind w:left="40"/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 w:rsidR="000A7873">
                            <w:rPr>
                              <w:rFonts w:ascii="Calibri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4" o:spid="_x0000_s1026" type="#_x0000_t202" style="position:absolute;margin-left:296.15pt;margin-top:800.45pt;width:10.1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" filled="f" stroked="f">
              <v:path arrowok="t"/>
              <v:textbox inset="0,0,0,0">
                <w:txbxContent>
                  <w:p w:rsidR="006022FC" w:rsidRDefault="006022FC">
                    <w:pPr>
                      <w:pStyle w:val="a3"/>
                      <w:overflowPunct w:val="0"/>
                      <w:spacing w:line="264" w:lineRule="exact"/>
                      <w:ind w:left="40"/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 w:rsidR="000A7873">
                      <w:rPr>
                        <w:rFonts w:ascii="Calibri" w:hAnsi="Calibri" w:cs="Calibri"/>
                        <w:noProof/>
                      </w:rPr>
                      <w:t>1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FC" w:rsidRDefault="006022FC">
      <w:r>
        <w:separator/>
      </w:r>
    </w:p>
  </w:footnote>
  <w:footnote w:type="continuationSeparator" w:id="0">
    <w:p w:rsidR="006022FC" w:rsidRDefault="0060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53"/>
    <w:rsid w:val="000254F5"/>
    <w:rsid w:val="000419D2"/>
    <w:rsid w:val="000432A1"/>
    <w:rsid w:val="000A7873"/>
    <w:rsid w:val="000E00C0"/>
    <w:rsid w:val="000F6AEE"/>
    <w:rsid w:val="00145272"/>
    <w:rsid w:val="001C1215"/>
    <w:rsid w:val="001F0091"/>
    <w:rsid w:val="00282220"/>
    <w:rsid w:val="00293CB3"/>
    <w:rsid w:val="002A1CF3"/>
    <w:rsid w:val="002B22CB"/>
    <w:rsid w:val="002E320E"/>
    <w:rsid w:val="00314E01"/>
    <w:rsid w:val="00321EFB"/>
    <w:rsid w:val="00330745"/>
    <w:rsid w:val="00335973"/>
    <w:rsid w:val="0037336A"/>
    <w:rsid w:val="0037617A"/>
    <w:rsid w:val="003C6C7F"/>
    <w:rsid w:val="00413EF2"/>
    <w:rsid w:val="004163F8"/>
    <w:rsid w:val="00476B7E"/>
    <w:rsid w:val="004D4277"/>
    <w:rsid w:val="005059F3"/>
    <w:rsid w:val="00532622"/>
    <w:rsid w:val="00585788"/>
    <w:rsid w:val="005B653B"/>
    <w:rsid w:val="005C2389"/>
    <w:rsid w:val="005D03B1"/>
    <w:rsid w:val="006022FC"/>
    <w:rsid w:val="0066510A"/>
    <w:rsid w:val="00687CDE"/>
    <w:rsid w:val="006B53B0"/>
    <w:rsid w:val="00703D86"/>
    <w:rsid w:val="00712D09"/>
    <w:rsid w:val="00716CA0"/>
    <w:rsid w:val="0074087F"/>
    <w:rsid w:val="007428D7"/>
    <w:rsid w:val="0077026E"/>
    <w:rsid w:val="007F215C"/>
    <w:rsid w:val="00837E42"/>
    <w:rsid w:val="008A6352"/>
    <w:rsid w:val="008E49F1"/>
    <w:rsid w:val="009052B3"/>
    <w:rsid w:val="00936B03"/>
    <w:rsid w:val="009F066E"/>
    <w:rsid w:val="00A06BE8"/>
    <w:rsid w:val="00A66951"/>
    <w:rsid w:val="00A70BEA"/>
    <w:rsid w:val="00A833C3"/>
    <w:rsid w:val="00AC772E"/>
    <w:rsid w:val="00AE1353"/>
    <w:rsid w:val="00B04E8C"/>
    <w:rsid w:val="00B11943"/>
    <w:rsid w:val="00B642DA"/>
    <w:rsid w:val="00B752AF"/>
    <w:rsid w:val="00BE58BE"/>
    <w:rsid w:val="00C0642D"/>
    <w:rsid w:val="00C14599"/>
    <w:rsid w:val="00C25A04"/>
    <w:rsid w:val="00C35CCD"/>
    <w:rsid w:val="00C62861"/>
    <w:rsid w:val="00C657AC"/>
    <w:rsid w:val="00C74092"/>
    <w:rsid w:val="00CE371C"/>
    <w:rsid w:val="00CF1B28"/>
    <w:rsid w:val="00D84B64"/>
    <w:rsid w:val="00D8728D"/>
    <w:rsid w:val="00D948FE"/>
    <w:rsid w:val="00DA3E32"/>
    <w:rsid w:val="00DD0480"/>
    <w:rsid w:val="00DF38F6"/>
    <w:rsid w:val="00DF472A"/>
    <w:rsid w:val="00E91110"/>
    <w:rsid w:val="00ED7BF3"/>
    <w:rsid w:val="00F07C26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1353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本文 字元"/>
    <w:basedOn w:val="a0"/>
    <w:link w:val="a3"/>
    <w:uiPriority w:val="99"/>
    <w:rsid w:val="00AE1353"/>
    <w:rPr>
      <w:rFonts w:ascii="Times New Roman" w:eastAsia="新細明體" w:hAnsi="Times New Roman" w:cs="Times New Roman"/>
      <w:szCs w:val="24"/>
    </w:rPr>
  </w:style>
  <w:style w:type="paragraph" w:styleId="a5">
    <w:name w:val="No Spacing"/>
    <w:link w:val="a6"/>
    <w:qFormat/>
    <w:rsid w:val="00AE1353"/>
    <w:rPr>
      <w:rFonts w:ascii="Calibri" w:eastAsia="新細明體" w:hAnsi="Calibri" w:cs="Times New Roman"/>
      <w:kern w:val="0"/>
      <w:sz w:val="22"/>
    </w:rPr>
  </w:style>
  <w:style w:type="character" w:customStyle="1" w:styleId="a6">
    <w:name w:val="無間距 字元"/>
    <w:link w:val="a5"/>
    <w:rsid w:val="00AE1353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AE1353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7409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74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74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user1</cp:lastModifiedBy>
  <cp:revision>71</cp:revision>
  <dcterms:created xsi:type="dcterms:W3CDTF">2019-09-25T03:37:00Z</dcterms:created>
  <dcterms:modified xsi:type="dcterms:W3CDTF">2020-03-20T00:45:00Z</dcterms:modified>
</cp:coreProperties>
</file>