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F0EA" w14:textId="77777777" w:rsidR="00C73A47" w:rsidRPr="00011474" w:rsidRDefault="00C73A47" w:rsidP="00C73A47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  <w:r w:rsidRPr="00011474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【</w:t>
      </w:r>
      <w:r w:rsidR="007E5460" w:rsidRPr="00011474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子</w:t>
      </w:r>
      <w:r w:rsidR="0010206E" w:rsidRPr="00011474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一</w:t>
      </w:r>
      <w:r w:rsidRPr="00011474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-</w:t>
      </w:r>
      <w:r w:rsidR="009D0CAB" w:rsidRPr="00011474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1</w:t>
      </w:r>
      <w:r w:rsidRPr="00011474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-</w:t>
      </w:r>
      <w:r w:rsidR="007F30BA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8-1</w:t>
      </w:r>
      <w:r w:rsidRPr="00011474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】</w:t>
      </w:r>
      <w:r w:rsidR="00A23AB9">
        <w:rPr>
          <w:rFonts w:ascii="Times New Roman" w:eastAsia="標楷體" w:hAnsi="Times New Roman" w:cs="Times New Roman" w:hint="eastAsia"/>
          <w:color w:val="000000" w:themeColor="text1"/>
          <w:kern w:val="3"/>
          <w:szCs w:val="24"/>
        </w:rPr>
        <w:t>英資中心</w:t>
      </w:r>
    </w:p>
    <w:p w14:paraId="0435112F" w14:textId="77777777" w:rsidR="00C73A47" w:rsidRPr="00011474" w:rsidRDefault="00C73A47" w:rsidP="00C73A47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</w:pPr>
      <w:r w:rsidRPr="00011474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  <w:t>高雄市政府教育局</w:t>
      </w:r>
      <w:r w:rsidRPr="00011474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1</w:t>
      </w:r>
      <w:r w:rsidR="00BD6905" w:rsidRPr="00011474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10</w:t>
      </w:r>
      <w:r w:rsidRPr="00011474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學年度</w:t>
      </w:r>
    </w:p>
    <w:p w14:paraId="02E0F931" w14:textId="77777777" w:rsidR="005C56F6" w:rsidRPr="00011474" w:rsidRDefault="005C56F6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</w:pPr>
      <w:r w:rsidRPr="00011474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  <w:t>雙語國家政策</w:t>
      </w:r>
      <w:proofErr w:type="gramStart"/>
      <w:r w:rsidRPr="00011474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  <w:t>－口說</w:t>
      </w:r>
      <w:proofErr w:type="gramEnd"/>
      <w:r w:rsidRPr="00011474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  <w:t>英語展能樂學計畫</w:t>
      </w:r>
    </w:p>
    <w:p w14:paraId="0BC47A5C" w14:textId="77777777" w:rsidR="00C73A47" w:rsidRPr="00011474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r w:rsidRPr="00011474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【</w:t>
      </w:r>
      <w:r w:rsidR="00734882" w:rsidRPr="00011474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國中小雙語教學</w:t>
      </w:r>
      <w:r w:rsidR="00DC4D2E">
        <w:rPr>
          <w:rFonts w:ascii="Times New Roman" w:eastAsia="標楷體" w:hAnsi="Times New Roman" w:cs="Times New Roman" w:hint="eastAsia"/>
          <w:b/>
          <w:color w:val="000000" w:themeColor="text1"/>
          <w:spacing w:val="-12"/>
          <w:kern w:val="3"/>
          <w:sz w:val="32"/>
          <w:szCs w:val="32"/>
        </w:rPr>
        <w:t>增能</w:t>
      </w:r>
      <w:r w:rsidRPr="00011474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】實施計畫</w:t>
      </w:r>
    </w:p>
    <w:p w14:paraId="0B96DFB0" w14:textId="77777777" w:rsidR="00C73A47" w:rsidRPr="00011474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36101941" w14:textId="77777777" w:rsidR="00732E3E" w:rsidRPr="00011474" w:rsidRDefault="00732E3E" w:rsidP="00732E3E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011474">
        <w:rPr>
          <w:rFonts w:eastAsia="標楷體"/>
          <w:color w:val="0D0D0D" w:themeColor="text1" w:themeTint="F2"/>
          <w:sz w:val="28"/>
          <w:szCs w:val="28"/>
        </w:rPr>
        <w:t>「前瞻基礎建設</w:t>
      </w:r>
      <w:proofErr w:type="gramStart"/>
      <w:r w:rsidRPr="00011474">
        <w:rPr>
          <w:rFonts w:eastAsia="標楷體"/>
          <w:color w:val="0D0D0D" w:themeColor="text1" w:themeTint="F2"/>
          <w:sz w:val="28"/>
          <w:szCs w:val="28"/>
        </w:rPr>
        <w:t>─</w:t>
      </w:r>
      <w:proofErr w:type="gramEnd"/>
      <w:r w:rsidRPr="00011474">
        <w:rPr>
          <w:rFonts w:eastAsia="標楷體"/>
          <w:color w:val="0D0D0D" w:themeColor="text1" w:themeTint="F2"/>
          <w:sz w:val="28"/>
          <w:szCs w:val="28"/>
        </w:rPr>
        <w:t>人才培育促進就業建設</w:t>
      </w:r>
      <w:r w:rsidRPr="00011474">
        <w:rPr>
          <w:rFonts w:eastAsia="標楷體"/>
          <w:color w:val="0D0D0D" w:themeColor="text1" w:themeTint="F2"/>
          <w:sz w:val="28"/>
          <w:szCs w:val="28"/>
        </w:rPr>
        <w:t>2030</w:t>
      </w:r>
      <w:r w:rsidRPr="00011474">
        <w:rPr>
          <w:rFonts w:eastAsia="標楷體"/>
          <w:color w:val="0D0D0D" w:themeColor="text1" w:themeTint="F2"/>
          <w:sz w:val="28"/>
          <w:szCs w:val="28"/>
        </w:rPr>
        <w:t>雙語國家政策計畫</w:t>
      </w:r>
      <w:r w:rsidRPr="00011474">
        <w:rPr>
          <w:rFonts w:eastAsia="標楷體"/>
          <w:color w:val="0D0D0D" w:themeColor="text1" w:themeTint="F2"/>
          <w:sz w:val="28"/>
          <w:szCs w:val="28"/>
        </w:rPr>
        <w:t>(110</w:t>
      </w:r>
      <w:r w:rsidRPr="00011474">
        <w:rPr>
          <w:rFonts w:eastAsia="標楷體"/>
          <w:color w:val="0D0D0D" w:themeColor="text1" w:themeTint="F2"/>
          <w:sz w:val="28"/>
          <w:szCs w:val="28"/>
        </w:rPr>
        <w:t>至</w:t>
      </w:r>
      <w:r w:rsidRPr="00011474">
        <w:rPr>
          <w:rFonts w:eastAsia="標楷體"/>
          <w:color w:val="0D0D0D" w:themeColor="text1" w:themeTint="F2"/>
          <w:sz w:val="28"/>
          <w:szCs w:val="28"/>
        </w:rPr>
        <w:t>113</w:t>
      </w:r>
      <w:r w:rsidRPr="00011474">
        <w:rPr>
          <w:rFonts w:eastAsia="標楷體"/>
          <w:color w:val="0D0D0D" w:themeColor="text1" w:themeTint="F2"/>
          <w:sz w:val="28"/>
          <w:szCs w:val="28"/>
        </w:rPr>
        <w:t>年</w:t>
      </w:r>
      <w:r w:rsidRPr="00011474">
        <w:rPr>
          <w:rFonts w:eastAsia="標楷體"/>
          <w:color w:val="0D0D0D" w:themeColor="text1" w:themeTint="F2"/>
          <w:sz w:val="28"/>
          <w:szCs w:val="28"/>
        </w:rPr>
        <w:t>)</w:t>
      </w:r>
      <w:r w:rsidRPr="00011474">
        <w:rPr>
          <w:rFonts w:eastAsia="標楷體"/>
          <w:color w:val="0D0D0D" w:themeColor="text1" w:themeTint="F2"/>
          <w:sz w:val="28"/>
          <w:szCs w:val="28"/>
        </w:rPr>
        <w:t>」暨「教育部國民及學前教育署補助國民中小學推動英語教學實施要點」辦理。</w:t>
      </w:r>
    </w:p>
    <w:p w14:paraId="22A59149" w14:textId="77777777" w:rsidR="00C636D9" w:rsidRPr="00011474" w:rsidRDefault="00C636D9" w:rsidP="00837F84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011474">
        <w:rPr>
          <w:rFonts w:eastAsia="標楷體"/>
          <w:sz w:val="28"/>
          <w:szCs w:val="28"/>
        </w:rPr>
        <w:t>教育部國民及學前教育署</w:t>
      </w:r>
      <w:r w:rsidRPr="00011474">
        <w:rPr>
          <w:rFonts w:eastAsia="標楷體"/>
          <w:sz w:val="28"/>
          <w:szCs w:val="28"/>
        </w:rPr>
        <w:t>110</w:t>
      </w:r>
      <w:r w:rsidRPr="00011474">
        <w:rPr>
          <w:rFonts w:eastAsia="標楷體"/>
          <w:sz w:val="28"/>
          <w:szCs w:val="28"/>
        </w:rPr>
        <w:t>年</w:t>
      </w:r>
      <w:r w:rsidRPr="00011474">
        <w:rPr>
          <w:rFonts w:eastAsia="標楷體"/>
          <w:sz w:val="28"/>
          <w:szCs w:val="28"/>
        </w:rPr>
        <w:t>10</w:t>
      </w:r>
      <w:r w:rsidRPr="00011474">
        <w:rPr>
          <w:rFonts w:eastAsia="標楷體"/>
          <w:sz w:val="28"/>
          <w:szCs w:val="28"/>
        </w:rPr>
        <w:t>月</w:t>
      </w:r>
      <w:r w:rsidRPr="00011474">
        <w:rPr>
          <w:rFonts w:eastAsia="標楷體"/>
          <w:sz w:val="28"/>
          <w:szCs w:val="28"/>
        </w:rPr>
        <w:t>7</w:t>
      </w:r>
      <w:r w:rsidRPr="00011474">
        <w:rPr>
          <w:rFonts w:eastAsia="標楷體"/>
          <w:sz w:val="28"/>
          <w:szCs w:val="28"/>
        </w:rPr>
        <w:t>日</w:t>
      </w:r>
      <w:proofErr w:type="gramStart"/>
      <w:r w:rsidRPr="00011474">
        <w:rPr>
          <w:rFonts w:eastAsia="標楷體"/>
          <w:sz w:val="28"/>
          <w:szCs w:val="28"/>
        </w:rPr>
        <w:t>臺教國署國</w:t>
      </w:r>
      <w:proofErr w:type="gramEnd"/>
      <w:r w:rsidRPr="00011474">
        <w:rPr>
          <w:rFonts w:eastAsia="標楷體"/>
          <w:sz w:val="28"/>
          <w:szCs w:val="28"/>
        </w:rPr>
        <w:t>字第</w:t>
      </w:r>
      <w:r w:rsidRPr="00011474">
        <w:rPr>
          <w:rFonts w:eastAsia="標楷體"/>
          <w:sz w:val="28"/>
          <w:szCs w:val="28"/>
        </w:rPr>
        <w:t>1100129901</w:t>
      </w:r>
      <w:r w:rsidRPr="00011474">
        <w:rPr>
          <w:rFonts w:eastAsia="標楷體"/>
          <w:sz w:val="28"/>
          <w:szCs w:val="28"/>
        </w:rPr>
        <w:t>號函</w:t>
      </w:r>
      <w:r w:rsidRPr="00011474">
        <w:rPr>
          <w:rFonts w:eastAsia="標楷體"/>
          <w:sz w:val="28"/>
          <w:szCs w:val="28"/>
        </w:rPr>
        <w:t>110</w:t>
      </w:r>
      <w:r w:rsidRPr="00011474">
        <w:rPr>
          <w:rFonts w:eastAsia="標楷體"/>
          <w:sz w:val="28"/>
          <w:szCs w:val="28"/>
        </w:rPr>
        <w:t>學年度「雙語國家政策</w:t>
      </w:r>
      <w:proofErr w:type="gramStart"/>
      <w:r w:rsidRPr="00011474">
        <w:rPr>
          <w:rFonts w:eastAsia="標楷體"/>
          <w:sz w:val="28"/>
          <w:szCs w:val="28"/>
        </w:rPr>
        <w:t>—</w:t>
      </w:r>
      <w:proofErr w:type="gramEnd"/>
      <w:r w:rsidRPr="00011474">
        <w:rPr>
          <w:rFonts w:eastAsia="標楷體"/>
          <w:sz w:val="28"/>
          <w:szCs w:val="28"/>
        </w:rPr>
        <w:t>口說英語展能樂學計畫」辦理</w:t>
      </w:r>
    </w:p>
    <w:p w14:paraId="44C352B8" w14:textId="77777777" w:rsidR="00C73A47" w:rsidRPr="00011474" w:rsidRDefault="00732E3E" w:rsidP="00837F84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011474">
        <w:rPr>
          <w:rFonts w:eastAsia="標楷體"/>
          <w:color w:val="0D0D0D" w:themeColor="text1" w:themeTint="F2"/>
          <w:sz w:val="28"/>
          <w:szCs w:val="28"/>
        </w:rPr>
        <w:t>教育部國民及學前教育署補助國民中小學推動英語教學實施要點。</w:t>
      </w:r>
    </w:p>
    <w:p w14:paraId="14493556" w14:textId="77777777" w:rsidR="00C73A47" w:rsidRPr="00011474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目標</w:t>
      </w:r>
    </w:p>
    <w:p w14:paraId="578FEB93" w14:textId="77777777" w:rsidR="00C73A47" w:rsidRPr="00011474" w:rsidRDefault="00DF6422" w:rsidP="00DF6422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011474">
        <w:rPr>
          <w:rFonts w:eastAsia="標楷體"/>
          <w:color w:val="0D0D0D" w:themeColor="text1" w:themeTint="F2"/>
          <w:sz w:val="28"/>
          <w:szCs w:val="28"/>
        </w:rPr>
        <w:t>促進國民小學學校整體推動雙語教育，以落實</w:t>
      </w:r>
      <w:r w:rsidRPr="00011474">
        <w:rPr>
          <w:rFonts w:eastAsia="標楷體"/>
          <w:color w:val="0D0D0D" w:themeColor="text1" w:themeTint="F2"/>
          <w:sz w:val="28"/>
          <w:szCs w:val="28"/>
        </w:rPr>
        <w:t>2030</w:t>
      </w:r>
      <w:r w:rsidRPr="00011474">
        <w:rPr>
          <w:rFonts w:eastAsia="標楷體"/>
          <w:color w:val="0D0D0D" w:themeColor="text1" w:themeTint="F2"/>
          <w:sz w:val="28"/>
          <w:szCs w:val="28"/>
        </w:rPr>
        <w:t>年雙語國家政策</w:t>
      </w:r>
      <w:r w:rsidR="00C73A47" w:rsidRPr="00011474">
        <w:rPr>
          <w:rFonts w:eastAsia="標楷體"/>
          <w:color w:val="0D0D0D" w:themeColor="text1" w:themeTint="F2"/>
          <w:sz w:val="28"/>
          <w:szCs w:val="28"/>
        </w:rPr>
        <w:t>。</w:t>
      </w:r>
    </w:p>
    <w:p w14:paraId="474D3D3E" w14:textId="77777777" w:rsidR="00C73A47" w:rsidRPr="00011474" w:rsidRDefault="00DF6422" w:rsidP="00DF6422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011474">
        <w:rPr>
          <w:rFonts w:eastAsia="標楷體"/>
          <w:color w:val="0D0D0D" w:themeColor="text1" w:themeTint="F2"/>
          <w:sz w:val="28"/>
          <w:szCs w:val="28"/>
        </w:rPr>
        <w:t>充實本市教師雙語教學概念與提升雙語教學實務知能</w:t>
      </w:r>
      <w:r w:rsidR="007235F2" w:rsidRPr="00011474">
        <w:rPr>
          <w:rFonts w:eastAsia="標楷體"/>
          <w:color w:val="0D0D0D" w:themeColor="text1" w:themeTint="F2"/>
          <w:sz w:val="28"/>
          <w:szCs w:val="28"/>
        </w:rPr>
        <w:t>。</w:t>
      </w:r>
    </w:p>
    <w:p w14:paraId="7933615D" w14:textId="77777777" w:rsidR="007A5512" w:rsidRPr="00011474" w:rsidRDefault="007A5512" w:rsidP="00DF6422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0" w:left="800" w:hanging="56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011474">
        <w:rPr>
          <w:rFonts w:eastAsia="標楷體"/>
          <w:color w:val="0D0D0D" w:themeColor="text1" w:themeTint="F2"/>
          <w:sz w:val="28"/>
          <w:szCs w:val="28"/>
        </w:rPr>
        <w:t>透過實務經驗分享，鼓勵雙語教學</w:t>
      </w:r>
      <w:r w:rsidR="00B43AEF" w:rsidRPr="00011474">
        <w:rPr>
          <w:rFonts w:eastAsia="標楷體"/>
          <w:color w:val="0D0D0D" w:themeColor="text1" w:themeTint="F2"/>
          <w:sz w:val="28"/>
          <w:szCs w:val="28"/>
        </w:rPr>
        <w:t>之教師踴躍嘗試。</w:t>
      </w:r>
    </w:p>
    <w:p w14:paraId="432B37ED" w14:textId="77777777" w:rsidR="00C73A47" w:rsidRPr="00011474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6C0D64C6" w14:textId="77777777" w:rsidR="00C73A47" w:rsidRPr="00011474" w:rsidRDefault="00C73A47" w:rsidP="00DF6422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011474">
        <w:rPr>
          <w:rFonts w:eastAsia="標楷體"/>
          <w:color w:val="0D0D0D" w:themeColor="text1" w:themeTint="F2"/>
          <w:sz w:val="28"/>
          <w:szCs w:val="28"/>
        </w:rPr>
        <w:t>指導單位：教育部國民及學前教育署</w:t>
      </w:r>
    </w:p>
    <w:p w14:paraId="58DFEC6D" w14:textId="77777777" w:rsidR="00C73A47" w:rsidRPr="00011474" w:rsidRDefault="00C73A47" w:rsidP="00DF6422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011474">
        <w:rPr>
          <w:rFonts w:eastAsia="標楷體"/>
          <w:color w:val="0D0D0D" w:themeColor="text1" w:themeTint="F2"/>
          <w:sz w:val="28"/>
          <w:szCs w:val="28"/>
        </w:rPr>
        <w:t>主辦單位：高雄市政府教育局</w:t>
      </w:r>
    </w:p>
    <w:p w14:paraId="217DEC0A" w14:textId="77777777" w:rsidR="00C73A47" w:rsidRPr="00011474" w:rsidRDefault="00C73A47" w:rsidP="00DF6422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pacing w:line="40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011474">
        <w:rPr>
          <w:rFonts w:eastAsia="標楷體"/>
          <w:color w:val="0D0D0D" w:themeColor="text1" w:themeTint="F2"/>
          <w:sz w:val="28"/>
          <w:szCs w:val="28"/>
        </w:rPr>
        <w:t>承辦單位：</w:t>
      </w:r>
      <w:r w:rsidR="000B77EE" w:rsidRPr="00011474">
        <w:rPr>
          <w:rFonts w:eastAsia="標楷體"/>
          <w:color w:val="0D0D0D" w:themeColor="text1" w:themeTint="F2"/>
          <w:sz w:val="28"/>
          <w:szCs w:val="28"/>
        </w:rPr>
        <w:t>高雄市英語教學資源中心</w:t>
      </w:r>
      <w:r w:rsidR="000B77EE" w:rsidRPr="00011474">
        <w:rPr>
          <w:rFonts w:eastAsia="標楷體"/>
          <w:color w:val="0D0D0D" w:themeColor="text1" w:themeTint="F2"/>
          <w:sz w:val="28"/>
          <w:szCs w:val="28"/>
        </w:rPr>
        <w:t>(</w:t>
      </w:r>
      <w:proofErr w:type="gramStart"/>
      <w:r w:rsidRPr="00011474">
        <w:rPr>
          <w:rFonts w:eastAsia="標楷體"/>
          <w:color w:val="0D0D0D" w:themeColor="text1" w:themeTint="F2"/>
          <w:sz w:val="28"/>
          <w:szCs w:val="28"/>
        </w:rPr>
        <w:t>高雄市</w:t>
      </w:r>
      <w:r w:rsidR="008B0F12" w:rsidRPr="00011474">
        <w:rPr>
          <w:rFonts w:eastAsia="標楷體"/>
          <w:color w:val="0D0D0D" w:themeColor="text1" w:themeTint="F2"/>
          <w:sz w:val="28"/>
          <w:szCs w:val="28"/>
        </w:rPr>
        <w:t>曹公</w:t>
      </w:r>
      <w:r w:rsidRPr="00011474">
        <w:rPr>
          <w:rFonts w:eastAsia="標楷體"/>
          <w:color w:val="0D0D0D" w:themeColor="text1" w:themeTint="F2"/>
          <w:sz w:val="28"/>
          <w:szCs w:val="28"/>
        </w:rPr>
        <w:t>國民</w:t>
      </w:r>
      <w:proofErr w:type="gramEnd"/>
      <w:r w:rsidRPr="00011474">
        <w:rPr>
          <w:rFonts w:eastAsia="標楷體"/>
          <w:color w:val="0D0D0D" w:themeColor="text1" w:themeTint="F2"/>
          <w:sz w:val="28"/>
          <w:szCs w:val="28"/>
        </w:rPr>
        <w:t>小學</w:t>
      </w:r>
      <w:r w:rsidRPr="00011474">
        <w:rPr>
          <w:rFonts w:eastAsia="標楷體"/>
          <w:color w:val="0D0D0D" w:themeColor="text1" w:themeTint="F2"/>
          <w:sz w:val="28"/>
          <w:szCs w:val="28"/>
        </w:rPr>
        <w:t>)</w:t>
      </w:r>
    </w:p>
    <w:p w14:paraId="76D4F852" w14:textId="77777777" w:rsidR="00DD7EF0" w:rsidRPr="00011474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研習</w:t>
      </w:r>
      <w:r w:rsidR="007C426A"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訊息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268"/>
        <w:gridCol w:w="1842"/>
        <w:gridCol w:w="2268"/>
        <w:gridCol w:w="1418"/>
      </w:tblGrid>
      <w:tr w:rsidR="008F3D8A" w:rsidRPr="00011474" w14:paraId="206910EA" w14:textId="77777777" w:rsidTr="00A7361F">
        <w:tc>
          <w:tcPr>
            <w:tcW w:w="850" w:type="dxa"/>
            <w:vAlign w:val="center"/>
          </w:tcPr>
          <w:p w14:paraId="634766EF" w14:textId="77777777" w:rsidR="008F3D8A" w:rsidRPr="00011474" w:rsidRDefault="008F3D8A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場次</w:t>
            </w:r>
          </w:p>
        </w:tc>
        <w:tc>
          <w:tcPr>
            <w:tcW w:w="993" w:type="dxa"/>
            <w:vAlign w:val="center"/>
          </w:tcPr>
          <w:p w14:paraId="4544D67C" w14:textId="62A82993" w:rsidR="008F3D8A" w:rsidRPr="00011474" w:rsidRDefault="00177494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教育階段別</w:t>
            </w:r>
          </w:p>
        </w:tc>
        <w:tc>
          <w:tcPr>
            <w:tcW w:w="2268" w:type="dxa"/>
            <w:vAlign w:val="center"/>
          </w:tcPr>
          <w:p w14:paraId="7CE52FF4" w14:textId="77777777" w:rsidR="008F3D8A" w:rsidRPr="00011474" w:rsidRDefault="008F3D8A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日期</w:t>
            </w:r>
            <w:r w:rsidRPr="000114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 w:rsidRPr="000114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1842" w:type="dxa"/>
            <w:vAlign w:val="center"/>
          </w:tcPr>
          <w:p w14:paraId="7F6DACD5" w14:textId="77777777" w:rsidR="008F3D8A" w:rsidRPr="00011474" w:rsidRDefault="008F3D8A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地點</w:t>
            </w:r>
            <w:r w:rsidR="006D1189" w:rsidRPr="000114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 w:rsidRPr="000114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人數</w:t>
            </w:r>
          </w:p>
        </w:tc>
        <w:tc>
          <w:tcPr>
            <w:tcW w:w="2268" w:type="dxa"/>
            <w:vAlign w:val="center"/>
          </w:tcPr>
          <w:p w14:paraId="2D8C57B3" w14:textId="77777777" w:rsidR="008F3D8A" w:rsidRPr="00011474" w:rsidRDefault="008F3D8A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14:paraId="7C0D2C4A" w14:textId="77777777" w:rsidR="008F3D8A" w:rsidRPr="00011474" w:rsidRDefault="008F3D8A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課程代碼</w:t>
            </w:r>
          </w:p>
        </w:tc>
      </w:tr>
      <w:tr w:rsidR="008F3D8A" w:rsidRPr="00011474" w14:paraId="60EFF57B" w14:textId="77777777" w:rsidTr="00177494">
        <w:tc>
          <w:tcPr>
            <w:tcW w:w="850" w:type="dxa"/>
            <w:shd w:val="clear" w:color="auto" w:fill="FFD966" w:themeFill="accent4" w:themeFillTint="99"/>
            <w:vAlign w:val="center"/>
          </w:tcPr>
          <w:p w14:paraId="79BAA890" w14:textId="77777777" w:rsidR="008F3D8A" w:rsidRPr="00011474" w:rsidRDefault="008F3D8A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FD966" w:themeFill="accent4" w:themeFillTint="99"/>
            <w:vAlign w:val="center"/>
          </w:tcPr>
          <w:p w14:paraId="08E18810" w14:textId="24349DEF" w:rsidR="008F3D8A" w:rsidRPr="00011474" w:rsidRDefault="008F3D8A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國小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14:paraId="4F2D8915" w14:textId="77777777" w:rsidR="008F3D8A" w:rsidRPr="00A7361F" w:rsidRDefault="00B27E41" w:rsidP="00AE7BC0">
            <w:pPr>
              <w:tabs>
                <w:tab w:val="left" w:pos="4565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111</w:t>
            </w:r>
            <w:r w:rsidRPr="00A7361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年</w:t>
            </w:r>
            <w:r w:rsidR="008F3D8A"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7</w:t>
            </w:r>
            <w:r w:rsidR="008F3D8A"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月</w:t>
            </w:r>
            <w:r w:rsidR="008F3D8A"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12</w:t>
            </w:r>
            <w:r w:rsidR="008F3D8A"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日</w:t>
            </w:r>
            <w:r w:rsidR="008F3D8A"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(</w:t>
            </w:r>
            <w:r w:rsidR="00747ED6" w:rsidRPr="00A7361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二</w:t>
            </w:r>
            <w:r w:rsidR="008F3D8A"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)</w:t>
            </w:r>
          </w:p>
          <w:p w14:paraId="20F0B81B" w14:textId="77777777" w:rsidR="008F3D8A" w:rsidRPr="00011474" w:rsidRDefault="008F3D8A" w:rsidP="00AE7BC0">
            <w:pPr>
              <w:tabs>
                <w:tab w:val="left" w:pos="4565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09:00~1</w:t>
            </w:r>
            <w:r w:rsidR="009055D2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2</w:t>
            </w: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9055D2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FFD966" w:themeFill="accent4" w:themeFillTint="99"/>
            <w:vAlign w:val="center"/>
          </w:tcPr>
          <w:p w14:paraId="4DD3B69B" w14:textId="77777777" w:rsidR="008F3D8A" w:rsidRPr="00681885" w:rsidRDefault="008F3D8A" w:rsidP="00AE7BC0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681885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1.</w:t>
            </w:r>
            <w:r w:rsidR="00672916" w:rsidRPr="0068188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高雄市三民區</w:t>
            </w:r>
            <w:r w:rsidR="00173C23" w:rsidRPr="00681885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鼎金</w:t>
            </w:r>
            <w:r w:rsidRPr="00681885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t>國小</w:t>
            </w:r>
            <w:r w:rsidR="00672916" w:rsidRPr="00681885">
              <w:rPr>
                <w:rFonts w:ascii="Times New Roman" w:eastAsia="標楷體" w:hAnsi="Times New Roman" w:cs="Times New Roman" w:hint="eastAsia"/>
                <w:bCs/>
                <w:kern w:val="3"/>
                <w:sz w:val="26"/>
                <w:szCs w:val="26"/>
              </w:rPr>
              <w:t>視聽教室</w:t>
            </w:r>
          </w:p>
          <w:p w14:paraId="4E112722" w14:textId="360D4D82" w:rsidR="008F3D8A" w:rsidRPr="00011474" w:rsidRDefault="008F3D8A" w:rsidP="00AE7BC0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681885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2.</w:t>
            </w:r>
            <w:r w:rsidR="002F1DF2" w:rsidRPr="00681885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預定</w:t>
            </w:r>
            <w:r w:rsidRPr="00681885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2</w:t>
            </w:r>
            <w:r w:rsidR="00550536" w:rsidRPr="00681885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0</w:t>
            </w:r>
            <w:r w:rsidRPr="00681885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0</w:t>
            </w:r>
            <w:r w:rsidRPr="00681885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人</w:t>
            </w:r>
            <w:r w:rsidR="00177494"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14:paraId="0317207E" w14:textId="77777777" w:rsidR="009055D2" w:rsidRDefault="00DC3ADF" w:rsidP="0012515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臺</w:t>
            </w:r>
            <w:r w:rsidR="002F1DF2"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北市文昌國小黃翊忠老師</w:t>
            </w:r>
          </w:p>
          <w:p w14:paraId="29462CC9" w14:textId="77777777" w:rsidR="008F3D8A" w:rsidRPr="00011474" w:rsidRDefault="00747ED6" w:rsidP="0012515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（</w:t>
            </w:r>
            <w:r w:rsidR="00676BF3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健康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）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14:paraId="0430D88B" w14:textId="77777777" w:rsidR="008F3D8A" w:rsidRPr="00672916" w:rsidRDefault="00FD6E4E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7291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3410313</w:t>
            </w:r>
          </w:p>
        </w:tc>
      </w:tr>
      <w:tr w:rsidR="00D90D04" w:rsidRPr="00011474" w14:paraId="44DFA31B" w14:textId="77777777" w:rsidTr="00177494">
        <w:trPr>
          <w:trHeight w:val="53"/>
        </w:trPr>
        <w:tc>
          <w:tcPr>
            <w:tcW w:w="850" w:type="dxa"/>
            <w:shd w:val="clear" w:color="auto" w:fill="FFD966" w:themeFill="accent4" w:themeFillTint="99"/>
            <w:vAlign w:val="center"/>
          </w:tcPr>
          <w:p w14:paraId="70A9573B" w14:textId="77777777" w:rsidR="00D90D04" w:rsidRPr="00011474" w:rsidRDefault="009055D2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FFD966" w:themeFill="accent4" w:themeFillTint="99"/>
            <w:vAlign w:val="center"/>
          </w:tcPr>
          <w:p w14:paraId="2B8473B0" w14:textId="77777777" w:rsidR="00D90D04" w:rsidRPr="00011474" w:rsidRDefault="009055D2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國小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14:paraId="1356E727" w14:textId="77777777" w:rsidR="009055D2" w:rsidRPr="00A7361F" w:rsidRDefault="009055D2" w:rsidP="009055D2">
            <w:pPr>
              <w:tabs>
                <w:tab w:val="left" w:pos="4565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111</w:t>
            </w:r>
            <w:r w:rsidRPr="00A7361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年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7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月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12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日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(</w:t>
            </w:r>
            <w:r w:rsidRPr="00A7361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二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)</w:t>
            </w:r>
          </w:p>
          <w:p w14:paraId="07EE9033" w14:textId="77777777" w:rsidR="00D90D04" w:rsidRDefault="009055D2" w:rsidP="009055D2">
            <w:pPr>
              <w:tabs>
                <w:tab w:val="left" w:pos="4565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13</w:t>
            </w: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0~16:30</w:t>
            </w:r>
          </w:p>
        </w:tc>
        <w:tc>
          <w:tcPr>
            <w:tcW w:w="1842" w:type="dxa"/>
            <w:shd w:val="clear" w:color="auto" w:fill="FFD966" w:themeFill="accent4" w:themeFillTint="99"/>
            <w:vAlign w:val="center"/>
          </w:tcPr>
          <w:p w14:paraId="661E9D83" w14:textId="77777777" w:rsidR="009055D2" w:rsidRPr="00177494" w:rsidRDefault="009055D2" w:rsidP="009055D2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17749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1.</w:t>
            </w:r>
            <w:r w:rsidRPr="00177494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高雄市三民區</w:t>
            </w:r>
            <w:r w:rsidRPr="0017749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鼎金</w:t>
            </w:r>
            <w:r w:rsidRPr="00177494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t>國小</w:t>
            </w:r>
            <w:r w:rsidRPr="00177494">
              <w:rPr>
                <w:rFonts w:ascii="Times New Roman" w:eastAsia="標楷體" w:hAnsi="Times New Roman" w:cs="Times New Roman" w:hint="eastAsia"/>
                <w:bCs/>
                <w:kern w:val="3"/>
                <w:sz w:val="26"/>
                <w:szCs w:val="26"/>
              </w:rPr>
              <w:t>視聽教室</w:t>
            </w:r>
          </w:p>
          <w:p w14:paraId="0AD1609D" w14:textId="77777777" w:rsidR="00177494" w:rsidRDefault="009055D2" w:rsidP="009055D2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17749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2.</w:t>
            </w:r>
            <w:r w:rsidRPr="0017749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預定</w:t>
            </w:r>
            <w:r w:rsidRPr="0017749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2</w:t>
            </w:r>
            <w:r w:rsidR="00550536" w:rsidRPr="0017749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0</w:t>
            </w:r>
            <w:r w:rsidRPr="0017749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0</w:t>
            </w:r>
            <w:r w:rsidRPr="0017749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人</w:t>
            </w:r>
          </w:p>
          <w:p w14:paraId="3F8D9224" w14:textId="64EA47CD" w:rsidR="00D90D04" w:rsidRPr="00177494" w:rsidRDefault="00177494" w:rsidP="009055D2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17749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14:paraId="352C49F8" w14:textId="77777777" w:rsidR="009055D2" w:rsidRDefault="009055D2" w:rsidP="0012515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臺</w:t>
            </w: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北市文昌國小陳佩雯老師</w:t>
            </w:r>
          </w:p>
          <w:p w14:paraId="7F1E6F3B" w14:textId="77777777" w:rsidR="00D90D04" w:rsidRDefault="009055D2" w:rsidP="0012515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（自然）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14:paraId="4D9E16DB" w14:textId="77777777" w:rsidR="00D90D04" w:rsidRPr="00672916" w:rsidRDefault="0012093D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12093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3447722</w:t>
            </w:r>
          </w:p>
        </w:tc>
      </w:tr>
      <w:tr w:rsidR="00B27E41" w:rsidRPr="00011474" w14:paraId="75493C54" w14:textId="77777777" w:rsidTr="00D55396">
        <w:tc>
          <w:tcPr>
            <w:tcW w:w="850" w:type="dxa"/>
            <w:shd w:val="clear" w:color="auto" w:fill="E2EFD9" w:themeFill="accent6" w:themeFillTint="33"/>
            <w:vAlign w:val="center"/>
          </w:tcPr>
          <w:p w14:paraId="52810A97" w14:textId="77777777" w:rsidR="00B27E41" w:rsidRPr="00011474" w:rsidRDefault="009055D2" w:rsidP="00B27E4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3B801D25" w14:textId="77777777" w:rsidR="00B27E41" w:rsidRPr="00B27E41" w:rsidRDefault="00B27E41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B27E4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國中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CEAE98F" w14:textId="77777777" w:rsidR="00B27E41" w:rsidRPr="00A7361F" w:rsidRDefault="00B27E41" w:rsidP="00B27E4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111</w:t>
            </w:r>
            <w:r w:rsidRPr="00A7361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年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7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月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13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日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(</w:t>
            </w:r>
            <w:r w:rsidRPr="00A7361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三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)</w:t>
            </w:r>
          </w:p>
          <w:p w14:paraId="1B0EF9FA" w14:textId="77777777" w:rsidR="00B27E41" w:rsidRPr="00011474" w:rsidRDefault="00B27E41" w:rsidP="00B27E4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09:00~1</w:t>
            </w:r>
            <w:r w:rsidR="009055D2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2</w:t>
            </w: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9055D2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2898BC4C" w14:textId="77777777" w:rsidR="00B27E41" w:rsidRPr="009C1E00" w:rsidRDefault="00B27E41" w:rsidP="00B27E41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1.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科工</w:t>
            </w:r>
            <w:proofErr w:type="gramStart"/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館南館</w:t>
            </w:r>
            <w:proofErr w:type="gramEnd"/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S103</w:t>
            </w:r>
          </w:p>
          <w:p w14:paraId="6D6ACF3B" w14:textId="1EA4AD7D" w:rsidR="00B27E41" w:rsidRPr="00011474" w:rsidRDefault="00B27E41" w:rsidP="00B27E41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</w:pP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2.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預定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100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人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59CF68E" w14:textId="77777777" w:rsidR="0012515B" w:rsidRDefault="0012515B" w:rsidP="0012515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高雄市</w:t>
            </w:r>
            <w:r w:rsidR="00B27E41"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內門國中</w:t>
            </w:r>
            <w:proofErr w:type="gramStart"/>
            <w:r w:rsidR="00B27E41"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鍾昀</w:t>
            </w:r>
            <w:proofErr w:type="gramEnd"/>
            <w:r w:rsidR="00B27E41"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真老師</w:t>
            </w:r>
          </w:p>
          <w:p w14:paraId="61AB839F" w14:textId="77777777" w:rsidR="00B27E41" w:rsidRPr="00011474" w:rsidRDefault="00B27E41" w:rsidP="00273F7F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（童軍）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0BE54308" w14:textId="77777777" w:rsidR="00B27E41" w:rsidRPr="00011474" w:rsidRDefault="00B27E41" w:rsidP="00B27E4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607FB1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3410335</w:t>
            </w:r>
          </w:p>
        </w:tc>
      </w:tr>
      <w:tr w:rsidR="009055D2" w:rsidRPr="00011474" w14:paraId="40FE49B0" w14:textId="77777777" w:rsidTr="00D55396">
        <w:tc>
          <w:tcPr>
            <w:tcW w:w="850" w:type="dxa"/>
            <w:shd w:val="clear" w:color="auto" w:fill="E2EFD9" w:themeFill="accent6" w:themeFillTint="33"/>
            <w:vAlign w:val="center"/>
          </w:tcPr>
          <w:p w14:paraId="159C6C16" w14:textId="77777777" w:rsidR="009055D2" w:rsidRPr="00011474" w:rsidRDefault="009055D2" w:rsidP="00B27E4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2CEB4E5A" w14:textId="77777777" w:rsidR="009055D2" w:rsidRPr="00B27E41" w:rsidRDefault="009055D2" w:rsidP="00AE7BC0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B27E4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國中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A299BAD" w14:textId="77777777" w:rsidR="009055D2" w:rsidRPr="00A7361F" w:rsidRDefault="009055D2" w:rsidP="00A7361F">
            <w:pPr>
              <w:tabs>
                <w:tab w:val="left" w:pos="4565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111</w:t>
            </w:r>
            <w:r w:rsidRPr="00A7361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年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7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月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13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日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(</w:t>
            </w:r>
            <w:r w:rsidRPr="00A7361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三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)</w:t>
            </w:r>
          </w:p>
          <w:p w14:paraId="0946128B" w14:textId="77777777" w:rsidR="009055D2" w:rsidRPr="00A7361F" w:rsidRDefault="009055D2" w:rsidP="00A7361F">
            <w:pPr>
              <w:tabs>
                <w:tab w:val="left" w:pos="4565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13:</w:t>
            </w:r>
            <w:r w:rsidR="00DA0E48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2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0~16:</w:t>
            </w:r>
            <w:r w:rsidR="00DA0E48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6042180A" w14:textId="77777777" w:rsidR="009055D2" w:rsidRPr="009C1E00" w:rsidRDefault="009055D2" w:rsidP="009055D2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1.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科工</w:t>
            </w:r>
            <w:proofErr w:type="gramStart"/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館南館</w:t>
            </w:r>
            <w:proofErr w:type="gramEnd"/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S103</w:t>
            </w:r>
          </w:p>
          <w:p w14:paraId="5B07FF85" w14:textId="585CA555" w:rsidR="009055D2" w:rsidRPr="009C1E00" w:rsidRDefault="009055D2" w:rsidP="009055D2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</w:pP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2.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預定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100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人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CE27DE3" w14:textId="77777777" w:rsidR="0012515B" w:rsidRDefault="0012515B" w:rsidP="0012515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高雄市</w:t>
            </w:r>
            <w:r w:rsidR="009055D2"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龍華國中柯人瑜老師</w:t>
            </w:r>
          </w:p>
          <w:p w14:paraId="78044EDE" w14:textId="77777777" w:rsidR="009055D2" w:rsidRDefault="009055D2" w:rsidP="0012515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（健康教育）</w:t>
            </w:r>
          </w:p>
          <w:p w14:paraId="58529FF2" w14:textId="77777777" w:rsidR="00273F7F" w:rsidRDefault="00273F7F" w:rsidP="0012515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汪王道老師</w:t>
            </w:r>
          </w:p>
          <w:p w14:paraId="74CEE625" w14:textId="77777777" w:rsidR="00273F7F" w:rsidRPr="00011474" w:rsidRDefault="00273F7F" w:rsidP="0012515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（音樂）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0601479" w14:textId="77777777" w:rsidR="009055D2" w:rsidRPr="00607FB1" w:rsidRDefault="00E36E5E" w:rsidP="00B27E4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E36E5E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3448110</w:t>
            </w:r>
          </w:p>
        </w:tc>
      </w:tr>
      <w:tr w:rsidR="00B27E41" w:rsidRPr="00011474" w14:paraId="6B49EDAC" w14:textId="77777777" w:rsidTr="00D55396">
        <w:tc>
          <w:tcPr>
            <w:tcW w:w="850" w:type="dxa"/>
            <w:shd w:val="clear" w:color="auto" w:fill="E2EFD9" w:themeFill="accent6" w:themeFillTint="33"/>
            <w:vAlign w:val="center"/>
          </w:tcPr>
          <w:p w14:paraId="765DB5B5" w14:textId="77777777" w:rsidR="00B27E41" w:rsidRPr="00011474" w:rsidRDefault="009055D2" w:rsidP="00B27E4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0410D99E" w14:textId="77777777" w:rsidR="00B27E41" w:rsidRPr="00011474" w:rsidRDefault="00B27E41" w:rsidP="00B27E4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國小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579356D" w14:textId="77777777" w:rsidR="00B27E41" w:rsidRPr="00A7361F" w:rsidRDefault="00B27E41" w:rsidP="00B27E41">
            <w:pPr>
              <w:tabs>
                <w:tab w:val="left" w:pos="4565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111</w:t>
            </w:r>
            <w:r w:rsidRPr="00A7361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年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8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月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4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日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(</w:t>
            </w:r>
            <w:r w:rsidRPr="00A7361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四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)</w:t>
            </w:r>
          </w:p>
          <w:p w14:paraId="660364D2" w14:textId="77777777" w:rsidR="00B27E41" w:rsidRPr="00011474" w:rsidRDefault="00B27E41" w:rsidP="00B27E41">
            <w:pPr>
              <w:tabs>
                <w:tab w:val="left" w:pos="4565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 w:rsidR="00A418B8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 w:rsidRPr="0001147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0~16:30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2B3FBE68" w14:textId="77777777" w:rsidR="00B27E41" w:rsidRPr="009C1E00" w:rsidRDefault="00B27E41" w:rsidP="00B27E41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1.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大東藝文中心演</w:t>
            </w:r>
            <w:r w:rsidRPr="009C1E0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講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廳</w:t>
            </w:r>
          </w:p>
          <w:p w14:paraId="477867C2" w14:textId="7510346E" w:rsidR="00B27E41" w:rsidRPr="009C1E00" w:rsidRDefault="00B27E41" w:rsidP="00B27E41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2.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預定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2</w:t>
            </w:r>
            <w:r w:rsidR="00DA0E48"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0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0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人</w:t>
            </w:r>
            <w:r w:rsidR="00D55396"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1315E5B" w14:textId="77777777" w:rsidR="00B27E41" w:rsidRPr="00011474" w:rsidRDefault="00B27E41" w:rsidP="00B27E41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新北市龍</w:t>
            </w:r>
            <w:proofErr w:type="gramStart"/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埔</w:t>
            </w:r>
            <w:proofErr w:type="gramEnd"/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國小</w:t>
            </w:r>
          </w:p>
          <w:p w14:paraId="0DFDC3F2" w14:textId="77777777" w:rsidR="00052CF1" w:rsidRDefault="00B27E41" w:rsidP="00B27E41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楊明鑫老師</w:t>
            </w:r>
          </w:p>
          <w:p w14:paraId="5B52CA31" w14:textId="77777777" w:rsidR="00B27E41" w:rsidRDefault="00B27E41" w:rsidP="00B27E41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（</w:t>
            </w: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美</w:t>
            </w:r>
            <w:proofErr w:type="gramStart"/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勞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）</w:t>
            </w:r>
          </w:p>
          <w:p w14:paraId="1223AB3F" w14:textId="77777777" w:rsidR="00B27E41" w:rsidRPr="00B27E41" w:rsidRDefault="00B27E41" w:rsidP="00B27E41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proofErr w:type="gramStart"/>
            <w:r w:rsidRPr="00B27E4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臺</w:t>
            </w:r>
            <w:proofErr w:type="gramEnd"/>
            <w:r w:rsidRPr="00B27E4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師大教育學系</w:t>
            </w:r>
            <w:r w:rsidRPr="00B27E4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</w:p>
          <w:p w14:paraId="7D6D4382" w14:textId="77777777" w:rsidR="00B27E41" w:rsidRPr="00011474" w:rsidRDefault="00B27E41" w:rsidP="00CC078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27E4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林子斌教授團隊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3C3D832" w14:textId="77777777" w:rsidR="00B27E41" w:rsidRPr="00011474" w:rsidRDefault="00B27E41" w:rsidP="00B27E4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3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3410319</w:t>
            </w:r>
          </w:p>
        </w:tc>
      </w:tr>
      <w:tr w:rsidR="00B27E41" w:rsidRPr="00011474" w14:paraId="125DEAD2" w14:textId="77777777" w:rsidTr="00D55396">
        <w:tc>
          <w:tcPr>
            <w:tcW w:w="850" w:type="dxa"/>
            <w:shd w:val="clear" w:color="auto" w:fill="E2EFD9" w:themeFill="accent6" w:themeFillTint="33"/>
            <w:vAlign w:val="center"/>
          </w:tcPr>
          <w:p w14:paraId="0E2FD4D3" w14:textId="77777777" w:rsidR="00B27E41" w:rsidRPr="00011474" w:rsidRDefault="009055D2" w:rsidP="00B27E4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C046783" w14:textId="77777777" w:rsidR="00B27E41" w:rsidRPr="00011474" w:rsidRDefault="00B27E41" w:rsidP="00B27E4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國</w:t>
            </w:r>
            <w:r w:rsidR="00D57B6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中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003E3A8" w14:textId="77777777" w:rsidR="00B27E41" w:rsidRPr="00A7361F" w:rsidRDefault="00B27E41" w:rsidP="00A7361F">
            <w:pPr>
              <w:tabs>
                <w:tab w:val="left" w:pos="4565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111</w:t>
            </w:r>
            <w:r w:rsidRPr="00A7361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年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8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月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5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日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(</w:t>
            </w:r>
            <w:r w:rsidRPr="00A7361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  <w:t>五</w:t>
            </w:r>
            <w:r w:rsidRPr="00A7361F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)</w:t>
            </w:r>
          </w:p>
          <w:p w14:paraId="2041806C" w14:textId="77777777" w:rsidR="00B27E41" w:rsidRPr="00011474" w:rsidRDefault="00B27E41" w:rsidP="00B27E4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 w:rsidR="00A418B8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 w:rsidRPr="0001147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0~16:30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0BE8614A" w14:textId="7D416A6F" w:rsidR="00B27E41" w:rsidRPr="009C1E00" w:rsidRDefault="00B27E41" w:rsidP="00B27E41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FF0000"/>
                <w:kern w:val="3"/>
                <w:sz w:val="26"/>
                <w:szCs w:val="26"/>
              </w:rPr>
            </w:pP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1.</w:t>
            </w:r>
            <w:r w:rsidRPr="009C1E00">
              <w:rPr>
                <w:rFonts w:ascii="標楷體" w:eastAsia="標楷體" w:hAnsi="標楷體" w:cs="Times New Roman" w:hint="eastAsia"/>
                <w:sz w:val="26"/>
                <w:szCs w:val="26"/>
              </w:rPr>
              <w:t>高雄市三民區河堤國小階梯教室</w:t>
            </w:r>
          </w:p>
          <w:p w14:paraId="44BA8FDA" w14:textId="7D8548A9" w:rsidR="00B27E41" w:rsidRPr="009C1E00" w:rsidRDefault="00B27E41" w:rsidP="00B27E41">
            <w:pPr>
              <w:suppressAutoHyphens/>
              <w:autoSpaceDN w:val="0"/>
              <w:spacing w:line="440" w:lineRule="exact"/>
              <w:jc w:val="both"/>
              <w:textAlignment w:val="baseline"/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6"/>
                <w:szCs w:val="26"/>
              </w:rPr>
            </w:pP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2.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預定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100</w:t>
            </w:r>
            <w:r w:rsidRPr="009C1E0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人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42D6574" w14:textId="77777777" w:rsidR="00B27E41" w:rsidRDefault="00B27E41" w:rsidP="00052CF1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臺</w:t>
            </w: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北市麗山國中</w:t>
            </w:r>
          </w:p>
          <w:p w14:paraId="1C99E304" w14:textId="77777777" w:rsidR="00052CF1" w:rsidRDefault="00B27E41" w:rsidP="00052CF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溫</w:t>
            </w:r>
            <w:proofErr w:type="gramStart"/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苡</w:t>
            </w:r>
            <w:proofErr w:type="gramEnd"/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均老師</w:t>
            </w:r>
          </w:p>
          <w:p w14:paraId="56A6DC0E" w14:textId="77777777" w:rsidR="00B27E41" w:rsidRDefault="00B27E41" w:rsidP="00052CF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（</w:t>
            </w:r>
            <w:r w:rsidRPr="00011474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表演藝術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）</w:t>
            </w:r>
          </w:p>
          <w:p w14:paraId="5A54E97D" w14:textId="77777777" w:rsidR="00B27E41" w:rsidRPr="00B27E41" w:rsidRDefault="00B27E41" w:rsidP="00052CF1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proofErr w:type="gramStart"/>
            <w:r w:rsidRPr="00B27E4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臺</w:t>
            </w:r>
            <w:proofErr w:type="gramEnd"/>
            <w:r w:rsidRPr="00B27E4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師大教育學系</w:t>
            </w:r>
          </w:p>
          <w:p w14:paraId="068E498A" w14:textId="77777777" w:rsidR="00B27E41" w:rsidRPr="00B27E41" w:rsidRDefault="00B27E41" w:rsidP="00052CF1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B27E41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林子斌教授團隊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BA7E08B" w14:textId="77777777" w:rsidR="00B27E41" w:rsidRPr="00011474" w:rsidRDefault="00B27E41" w:rsidP="00B27E41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322658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3410336</w:t>
            </w:r>
          </w:p>
        </w:tc>
      </w:tr>
    </w:tbl>
    <w:p w14:paraId="38064837" w14:textId="77777777" w:rsidR="00B27E41" w:rsidRDefault="007D5915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參與</w:t>
      </w:r>
      <w:r w:rsidR="0034317C"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對象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p w14:paraId="640D3C39" w14:textId="16F8CAD1" w:rsidR="007D5915" w:rsidRDefault="00B27E41" w:rsidP="00B27E41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color w:val="000000" w:themeColor="text1"/>
          <w:kern w:val="3"/>
          <w:sz w:val="28"/>
          <w:szCs w:val="28"/>
        </w:rPr>
        <w:t>（一）</w:t>
      </w:r>
      <w:r w:rsidR="007D5915" w:rsidRPr="00011474">
        <w:rPr>
          <w:rFonts w:eastAsia="標楷體"/>
          <w:color w:val="000000" w:themeColor="text1"/>
          <w:kern w:val="3"/>
          <w:sz w:val="28"/>
          <w:szCs w:val="28"/>
        </w:rPr>
        <w:t>本市各國中小教師</w:t>
      </w:r>
      <w:r w:rsidR="007D5915" w:rsidRPr="00011474">
        <w:rPr>
          <w:rFonts w:eastAsia="標楷體"/>
          <w:color w:val="000000" w:themeColor="text1"/>
          <w:kern w:val="3"/>
          <w:sz w:val="28"/>
          <w:szCs w:val="28"/>
        </w:rPr>
        <w:t>(</w:t>
      </w:r>
      <w:r w:rsidR="007D5915" w:rsidRPr="00011474">
        <w:rPr>
          <w:rFonts w:eastAsia="標楷體"/>
          <w:color w:val="000000" w:themeColor="text1"/>
          <w:kern w:val="3"/>
          <w:sz w:val="28"/>
          <w:szCs w:val="28"/>
        </w:rPr>
        <w:t>含代理、兼代課、實習教師</w:t>
      </w:r>
      <w:r w:rsidR="007D5915" w:rsidRPr="00011474">
        <w:rPr>
          <w:rFonts w:eastAsia="標楷體"/>
          <w:color w:val="000000" w:themeColor="text1"/>
          <w:kern w:val="3"/>
          <w:sz w:val="28"/>
          <w:szCs w:val="28"/>
        </w:rPr>
        <w:t>)</w:t>
      </w:r>
      <w:r w:rsidR="007D5915" w:rsidRPr="00011474">
        <w:rPr>
          <w:rFonts w:eastAsia="標楷體"/>
          <w:color w:val="000000" w:themeColor="text1"/>
          <w:kern w:val="3"/>
          <w:sz w:val="28"/>
          <w:szCs w:val="28"/>
        </w:rPr>
        <w:t>。</w:t>
      </w:r>
      <w:r w:rsidR="008F3D8A" w:rsidRPr="0006444E">
        <w:rPr>
          <w:rFonts w:eastAsia="標楷體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場次</w:t>
      </w:r>
      <w:r w:rsidR="008F3D8A" w:rsidRPr="0006444E">
        <w:rPr>
          <w:rFonts w:eastAsia="標楷體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1</w:t>
      </w:r>
      <w:r w:rsidR="00105793" w:rsidRPr="0006444E">
        <w:rPr>
          <w:rFonts w:eastAsia="標楷體" w:hint="eastAsia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與場次</w:t>
      </w:r>
      <w:r w:rsidR="00105793" w:rsidRPr="0006444E">
        <w:rPr>
          <w:rFonts w:eastAsia="標楷體" w:hint="eastAsia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2</w:t>
      </w:r>
      <w:r w:rsidR="00105793" w:rsidRPr="0006444E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：</w:t>
      </w:r>
      <w:r w:rsidR="00B20AD3" w:rsidRPr="0006444E">
        <w:rPr>
          <w:rFonts w:eastAsia="標楷體" w:hint="eastAsia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全市公立國小各</w:t>
      </w:r>
      <w:proofErr w:type="gramStart"/>
      <w:r w:rsidR="00B20AD3" w:rsidRPr="0006444E">
        <w:rPr>
          <w:rFonts w:eastAsia="標楷體" w:hint="eastAsia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校</w:t>
      </w:r>
      <w:r w:rsidR="00105793" w:rsidRPr="0006444E">
        <w:rPr>
          <w:rFonts w:eastAsia="標楷體" w:hint="eastAsia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請</w:t>
      </w:r>
      <w:r w:rsidR="008F3D8A" w:rsidRPr="0006444E">
        <w:rPr>
          <w:rFonts w:eastAsia="標楷體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薦派</w:t>
      </w:r>
      <w:proofErr w:type="gramEnd"/>
      <w:r w:rsidR="008F3D8A" w:rsidRPr="0006444E">
        <w:rPr>
          <w:rFonts w:eastAsia="標楷體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至少</w:t>
      </w:r>
      <w:r w:rsidR="008F3D8A" w:rsidRPr="0006444E">
        <w:rPr>
          <w:rFonts w:eastAsia="標楷體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1</w:t>
      </w:r>
      <w:r w:rsidR="008F3D8A" w:rsidRPr="0006444E">
        <w:rPr>
          <w:rFonts w:eastAsia="標楷體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名</w:t>
      </w:r>
      <w:r w:rsidR="00B20AD3" w:rsidRPr="0006444E">
        <w:rPr>
          <w:rFonts w:eastAsia="標楷體" w:hint="eastAsia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教師參加</w:t>
      </w:r>
      <w:r w:rsidR="00105793" w:rsidRPr="0006444E">
        <w:rPr>
          <w:rFonts w:eastAsia="標楷體" w:hint="eastAsia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，教師可</w:t>
      </w:r>
      <w:r w:rsidR="00C720A7">
        <w:rPr>
          <w:rFonts w:eastAsia="標楷體" w:hint="eastAsia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選擇合適場次</w:t>
      </w:r>
      <w:r w:rsidR="00105793" w:rsidRPr="0006444E">
        <w:rPr>
          <w:rFonts w:eastAsia="標楷體" w:hint="eastAsia"/>
          <w:color w:val="000000" w:themeColor="text1"/>
          <w:kern w:val="3"/>
          <w:sz w:val="28"/>
          <w:szCs w:val="28"/>
          <w:shd w:val="clear" w:color="auto" w:fill="FFD966" w:themeFill="accent4" w:themeFillTint="99"/>
        </w:rPr>
        <w:t>參加</w:t>
      </w:r>
      <w:r w:rsidR="00105793">
        <w:rPr>
          <w:rFonts w:eastAsia="標楷體" w:hint="eastAsia"/>
          <w:color w:val="000000" w:themeColor="text1"/>
          <w:kern w:val="3"/>
          <w:sz w:val="28"/>
          <w:szCs w:val="28"/>
        </w:rPr>
        <w:t>；</w:t>
      </w:r>
      <w:r w:rsidR="008F3D8A" w:rsidRPr="00D55396">
        <w:rPr>
          <w:rFonts w:eastAsia="標楷體"/>
          <w:color w:val="000000" w:themeColor="text1"/>
          <w:kern w:val="3"/>
          <w:sz w:val="28"/>
          <w:szCs w:val="28"/>
          <w:shd w:val="clear" w:color="auto" w:fill="E2EFD9" w:themeFill="accent6" w:themeFillTint="33"/>
        </w:rPr>
        <w:t>場次</w:t>
      </w:r>
      <w:r w:rsidR="00105793" w:rsidRPr="00D55396">
        <w:rPr>
          <w:rFonts w:eastAsia="標楷體" w:hint="eastAsia"/>
          <w:color w:val="000000" w:themeColor="text1"/>
          <w:kern w:val="3"/>
          <w:sz w:val="28"/>
          <w:szCs w:val="28"/>
          <w:shd w:val="clear" w:color="auto" w:fill="E2EFD9" w:themeFill="accent6" w:themeFillTint="33"/>
        </w:rPr>
        <w:t>3</w:t>
      </w:r>
      <w:r w:rsidR="002F13A5">
        <w:rPr>
          <w:rFonts w:eastAsia="標楷體" w:hint="eastAsia"/>
          <w:color w:val="000000" w:themeColor="text1"/>
          <w:kern w:val="3"/>
          <w:sz w:val="28"/>
          <w:szCs w:val="28"/>
          <w:shd w:val="clear" w:color="auto" w:fill="E2EFD9" w:themeFill="accent6" w:themeFillTint="33"/>
        </w:rPr>
        <w:t>至場次</w:t>
      </w:r>
      <w:r w:rsidR="00105793" w:rsidRPr="00D55396">
        <w:rPr>
          <w:rFonts w:eastAsia="標楷體" w:hint="eastAsia"/>
          <w:color w:val="000000" w:themeColor="text1"/>
          <w:kern w:val="3"/>
          <w:sz w:val="28"/>
          <w:szCs w:val="28"/>
          <w:shd w:val="clear" w:color="auto" w:fill="E2EFD9" w:themeFill="accent6" w:themeFillTint="33"/>
        </w:rPr>
        <w:t>6</w:t>
      </w:r>
      <w:r w:rsidR="00A955E4" w:rsidRPr="00D55396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shd w:val="clear" w:color="auto" w:fill="E2EFD9" w:themeFill="accent6" w:themeFillTint="33"/>
        </w:rPr>
        <w:t>：</w:t>
      </w:r>
      <w:r w:rsidR="008F3D8A" w:rsidRPr="00D55396">
        <w:rPr>
          <w:rFonts w:eastAsia="標楷體"/>
          <w:bCs/>
          <w:color w:val="000000" w:themeColor="text1"/>
          <w:kern w:val="3"/>
          <w:sz w:val="28"/>
          <w:szCs w:val="28"/>
          <w:shd w:val="clear" w:color="auto" w:fill="E2EFD9" w:themeFill="accent6" w:themeFillTint="33"/>
        </w:rPr>
        <w:t>執行雙語計畫之學校</w:t>
      </w:r>
      <w:proofErr w:type="gramStart"/>
      <w:r w:rsidR="00A955E4" w:rsidRPr="00D55396">
        <w:rPr>
          <w:rFonts w:eastAsia="標楷體" w:hint="eastAsia"/>
          <w:bCs/>
          <w:color w:val="000000" w:themeColor="text1"/>
          <w:kern w:val="3"/>
          <w:sz w:val="28"/>
          <w:szCs w:val="28"/>
          <w:shd w:val="clear" w:color="auto" w:fill="E2EFD9" w:themeFill="accent6" w:themeFillTint="33"/>
        </w:rPr>
        <w:t>請</w:t>
      </w:r>
      <w:r w:rsidR="008F3D8A" w:rsidRPr="00D55396">
        <w:rPr>
          <w:rFonts w:eastAsia="標楷體"/>
          <w:bCs/>
          <w:color w:val="000000" w:themeColor="text1"/>
          <w:kern w:val="3"/>
          <w:sz w:val="28"/>
          <w:szCs w:val="28"/>
          <w:shd w:val="clear" w:color="auto" w:fill="E2EFD9" w:themeFill="accent6" w:themeFillTint="33"/>
        </w:rPr>
        <w:t>薦派</w:t>
      </w:r>
      <w:proofErr w:type="gramEnd"/>
      <w:r w:rsidR="008F3D8A" w:rsidRPr="00D55396">
        <w:rPr>
          <w:rFonts w:eastAsia="標楷體"/>
          <w:bCs/>
          <w:color w:val="000000" w:themeColor="text1"/>
          <w:kern w:val="3"/>
          <w:sz w:val="28"/>
          <w:szCs w:val="28"/>
          <w:shd w:val="clear" w:color="auto" w:fill="E2EFD9" w:themeFill="accent6" w:themeFillTint="33"/>
        </w:rPr>
        <w:t>至少</w:t>
      </w:r>
      <w:r w:rsidR="008F3D8A" w:rsidRPr="00D55396">
        <w:rPr>
          <w:rFonts w:eastAsia="標楷體"/>
          <w:bCs/>
          <w:color w:val="000000" w:themeColor="text1"/>
          <w:kern w:val="3"/>
          <w:sz w:val="28"/>
          <w:szCs w:val="28"/>
          <w:shd w:val="clear" w:color="auto" w:fill="E2EFD9" w:themeFill="accent6" w:themeFillTint="33"/>
        </w:rPr>
        <w:t>1</w:t>
      </w:r>
      <w:r w:rsidR="008F3D8A" w:rsidRPr="00D55396">
        <w:rPr>
          <w:rFonts w:eastAsia="標楷體"/>
          <w:bCs/>
          <w:color w:val="000000" w:themeColor="text1"/>
          <w:kern w:val="3"/>
          <w:sz w:val="28"/>
          <w:szCs w:val="28"/>
          <w:shd w:val="clear" w:color="auto" w:fill="E2EFD9" w:themeFill="accent6" w:themeFillTint="33"/>
        </w:rPr>
        <w:t>名</w:t>
      </w:r>
      <w:r w:rsidR="00B20AD3" w:rsidRPr="00D55396">
        <w:rPr>
          <w:rFonts w:eastAsia="標楷體" w:hint="eastAsia"/>
          <w:bCs/>
          <w:color w:val="000000" w:themeColor="text1"/>
          <w:kern w:val="3"/>
          <w:sz w:val="28"/>
          <w:szCs w:val="28"/>
          <w:shd w:val="clear" w:color="auto" w:fill="E2EFD9" w:themeFill="accent6" w:themeFillTint="33"/>
        </w:rPr>
        <w:t>教師參加</w:t>
      </w:r>
      <w:r w:rsidR="004C4AE4">
        <w:rPr>
          <w:rFonts w:eastAsia="標楷體" w:hint="eastAsia"/>
          <w:bCs/>
          <w:color w:val="000000" w:themeColor="text1"/>
          <w:kern w:val="3"/>
          <w:sz w:val="28"/>
          <w:szCs w:val="28"/>
          <w:shd w:val="clear" w:color="auto" w:fill="E2EFD9" w:themeFill="accent6" w:themeFillTint="33"/>
        </w:rPr>
        <w:t>，教師可選擇合適場次</w:t>
      </w:r>
      <w:r w:rsidR="008F3D8A" w:rsidRPr="00011474">
        <w:rPr>
          <w:rFonts w:eastAsia="標楷體"/>
          <w:bCs/>
          <w:color w:val="000000" w:themeColor="text1"/>
          <w:kern w:val="3"/>
          <w:sz w:val="28"/>
          <w:szCs w:val="28"/>
        </w:rPr>
        <w:t>，</w:t>
      </w:r>
      <w:r w:rsidR="004C4AE4">
        <w:rPr>
          <w:rFonts w:eastAsia="標楷體" w:hint="eastAsia"/>
          <w:bCs/>
          <w:color w:val="000000" w:themeColor="text1"/>
          <w:kern w:val="3"/>
          <w:sz w:val="28"/>
          <w:szCs w:val="28"/>
        </w:rPr>
        <w:t>各場次剩餘</w:t>
      </w:r>
      <w:r w:rsidR="008F3D8A" w:rsidRPr="00011474">
        <w:rPr>
          <w:rFonts w:eastAsia="標楷體"/>
          <w:bCs/>
          <w:color w:val="000000" w:themeColor="text1"/>
          <w:kern w:val="3"/>
          <w:sz w:val="28"/>
          <w:szCs w:val="28"/>
        </w:rPr>
        <w:t>名額開放</w:t>
      </w:r>
      <w:r w:rsidR="006D1189" w:rsidRPr="00011474">
        <w:rPr>
          <w:rFonts w:eastAsia="標楷體"/>
          <w:bCs/>
          <w:color w:val="000000" w:themeColor="text1"/>
          <w:kern w:val="3"/>
          <w:sz w:val="28"/>
          <w:szCs w:val="28"/>
        </w:rPr>
        <w:t>報名，額滿為止。</w:t>
      </w:r>
    </w:p>
    <w:p w14:paraId="6ACC332B" w14:textId="77777777" w:rsidR="00B27E41" w:rsidRPr="00B27E41" w:rsidRDefault="00B27E41" w:rsidP="00B27E41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B27E41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（二）本研習場次不分教育階段均可報名，惟以該教育階段之教師優先。</w:t>
      </w:r>
    </w:p>
    <w:p w14:paraId="36D3D801" w14:textId="77777777" w:rsidR="00A523FF" w:rsidRPr="0012515B" w:rsidRDefault="007D5915" w:rsidP="0012515B">
      <w:pPr>
        <w:pStyle w:val="a8"/>
        <w:widowControl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12515B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報名方式：</w:t>
      </w:r>
      <w:proofErr w:type="gramStart"/>
      <w:r w:rsidRPr="0012515B">
        <w:rPr>
          <w:rFonts w:eastAsia="標楷體"/>
          <w:color w:val="000000" w:themeColor="text1"/>
          <w:kern w:val="3"/>
          <w:sz w:val="28"/>
          <w:szCs w:val="28"/>
        </w:rPr>
        <w:t>採用線上報名</w:t>
      </w:r>
      <w:proofErr w:type="gramEnd"/>
      <w:r w:rsidRPr="0012515B">
        <w:rPr>
          <w:rFonts w:eastAsia="標楷體"/>
          <w:color w:val="000000" w:themeColor="text1"/>
          <w:kern w:val="3"/>
          <w:sz w:val="28"/>
          <w:szCs w:val="28"/>
        </w:rPr>
        <w:t>，請於即日起至</w:t>
      </w:r>
      <w:r w:rsidR="002F1DF2" w:rsidRPr="0012515B">
        <w:rPr>
          <w:rFonts w:eastAsia="標楷體"/>
          <w:color w:val="000000" w:themeColor="text1"/>
          <w:kern w:val="3"/>
          <w:sz w:val="28"/>
          <w:szCs w:val="28"/>
        </w:rPr>
        <w:t>活動開始</w:t>
      </w:r>
      <w:proofErr w:type="gramStart"/>
      <w:r w:rsidR="002F1DF2" w:rsidRPr="0012515B">
        <w:rPr>
          <w:rFonts w:eastAsia="標楷體"/>
          <w:color w:val="000000" w:themeColor="text1"/>
          <w:kern w:val="3"/>
          <w:sz w:val="28"/>
          <w:szCs w:val="28"/>
        </w:rPr>
        <w:t>一週</w:t>
      </w:r>
      <w:proofErr w:type="gramEnd"/>
      <w:r w:rsidRPr="0012515B">
        <w:rPr>
          <w:rFonts w:eastAsia="標楷體"/>
          <w:color w:val="000000" w:themeColor="text1"/>
          <w:kern w:val="3"/>
          <w:sz w:val="28"/>
          <w:szCs w:val="28"/>
        </w:rPr>
        <w:t>前至教育部全國教師在職進修資訊網報名</w:t>
      </w:r>
      <w:hyperlink r:id="rId8" w:history="1">
        <w:r w:rsidRPr="0012515B">
          <w:rPr>
            <w:rStyle w:val="a3"/>
            <w:rFonts w:eastAsia="標楷體"/>
            <w:kern w:val="3"/>
            <w:sz w:val="28"/>
            <w:szCs w:val="28"/>
          </w:rPr>
          <w:t>https://www1.inservice.edu.tw/</w:t>
        </w:r>
      </w:hyperlink>
    </w:p>
    <w:p w14:paraId="7812810A" w14:textId="1ECB49FD" w:rsidR="00C73A47" w:rsidRPr="00F62BAC" w:rsidRDefault="00C73A47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課程內容與時間</w:t>
      </w:r>
      <w:r w:rsidR="00157F9E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：</w:t>
      </w:r>
      <w:r w:rsidR="00157F9E" w:rsidRPr="00157F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本研習主要內容為雙語教學實務經驗分享，包括教學案例、設計理念、</w:t>
      </w:r>
      <w:proofErr w:type="gramStart"/>
      <w:r w:rsidR="00157F9E" w:rsidRPr="00157F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共備協同</w:t>
      </w:r>
      <w:proofErr w:type="gramEnd"/>
      <w:r w:rsidR="00157F9E" w:rsidRPr="00157F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方式與過程、雙語教學的困難與</w:t>
      </w:r>
      <w:r w:rsidR="00B97E9F">
        <w:rPr>
          <w:rFonts w:eastAsia="標楷體" w:hint="eastAsia"/>
          <w:bCs/>
          <w:color w:val="000000" w:themeColor="text1"/>
          <w:kern w:val="3"/>
          <w:sz w:val="28"/>
          <w:szCs w:val="28"/>
        </w:rPr>
        <w:t>反思</w:t>
      </w:r>
      <w:r w:rsidR="00157F9E" w:rsidRPr="00157F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、教師如何邁出這一步等。</w:t>
      </w:r>
    </w:p>
    <w:p w14:paraId="77E22DEC" w14:textId="77777777" w:rsidR="00F62BAC" w:rsidRDefault="00F62BAC" w:rsidP="00F62BAC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</w:pPr>
    </w:p>
    <w:p w14:paraId="78ED654D" w14:textId="77777777" w:rsidR="002370CF" w:rsidRPr="00011474" w:rsidRDefault="00B27E41" w:rsidP="002370CF">
      <w:pPr>
        <w:pStyle w:val="a8"/>
        <w:numPr>
          <w:ilvl w:val="0"/>
          <w:numId w:val="10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B27E41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lastRenderedPageBreak/>
        <w:t>111</w:t>
      </w:r>
      <w:r w:rsidRPr="00B27E41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年</w:t>
      </w:r>
      <w:r w:rsidR="002370CF"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7</w:t>
      </w:r>
      <w:r w:rsidR="002370CF"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月</w:t>
      </w:r>
      <w:r w:rsidR="002370CF"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12</w:t>
      </w:r>
      <w:r w:rsidR="002370CF"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日</w:t>
      </w:r>
      <w:r w:rsidR="00747ED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(</w:t>
      </w:r>
      <w:r w:rsidR="00747ED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二</w:t>
      </w:r>
      <w:r w:rsidR="00747ED6">
        <w:rPr>
          <w:rFonts w:eastAsia="標楷體"/>
          <w:b/>
          <w:bCs/>
          <w:color w:val="000000" w:themeColor="text1"/>
          <w:kern w:val="3"/>
          <w:sz w:val="28"/>
          <w:szCs w:val="28"/>
        </w:rPr>
        <w:t>)</w:t>
      </w:r>
      <w:r w:rsidR="0012515B" w:rsidRPr="0012515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 xml:space="preserve"> </w:t>
      </w:r>
      <w:r w:rsidR="0012515B"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國小</w:t>
      </w:r>
      <w:r w:rsidR="0012515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上</w:t>
      </w:r>
      <w:proofErr w:type="gramStart"/>
      <w:r w:rsidR="0012515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午</w:t>
      </w:r>
      <w:r w:rsidR="002370CF"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場</w:t>
      </w:r>
      <w:r w:rsidR="00A828E7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（</w:t>
      </w:r>
      <w:proofErr w:type="gramEnd"/>
      <w:r w:rsidR="00853C75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地點：</w:t>
      </w:r>
      <w:r w:rsidR="00C13D7A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鼎金國小視聽教室</w:t>
      </w:r>
      <w:proofErr w:type="gramStart"/>
      <w:r w:rsidR="00A828E7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）</w:t>
      </w:r>
      <w:proofErr w:type="gramEnd"/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4494"/>
        <w:gridCol w:w="2977"/>
      </w:tblGrid>
      <w:tr w:rsidR="00661DD3" w:rsidRPr="00AE7BC0" w14:paraId="4B7CADFF" w14:textId="77777777" w:rsidTr="0007201D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20CD" w14:textId="77777777" w:rsidR="00661DD3" w:rsidRPr="00AE7BC0" w:rsidRDefault="00661DD3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2C9E" w14:textId="77777777" w:rsidR="00661DD3" w:rsidRPr="00AE7BC0" w:rsidRDefault="00661DD3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B8291" w14:textId="77777777" w:rsidR="00661DD3" w:rsidRPr="00AE7BC0" w:rsidRDefault="00661DD3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661DD3" w:rsidRPr="00AE7BC0" w14:paraId="20606C2E" w14:textId="77777777" w:rsidTr="00661DD3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E7C2" w14:textId="77777777" w:rsidR="00661DD3" w:rsidRPr="00AE7BC0" w:rsidRDefault="00661DD3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="00A23AB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9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="00A23AB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0~09:</w:t>
            </w:r>
            <w:r w:rsidR="00A23AB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A1F7" w14:textId="77777777" w:rsidR="00661DD3" w:rsidRPr="00AE7BC0" w:rsidRDefault="00661DD3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661DD3" w:rsidRPr="00AE7BC0" w14:paraId="3D701FEC" w14:textId="77777777" w:rsidTr="0007201D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E678" w14:textId="77777777" w:rsidR="00661DD3" w:rsidRPr="00AE7BC0" w:rsidRDefault="00661DD3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 w:rsidR="00A23AB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</w:t>
            </w:r>
            <w:r w:rsidR="00A23AB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11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="00A23AB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678F" w14:textId="77777777" w:rsidR="00936A0B" w:rsidRPr="000E6780" w:rsidRDefault="00DC4D2E" w:rsidP="000E678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雙語健康課－</w:t>
            </w:r>
            <w:proofErr w:type="gramStart"/>
            <w:r w:rsidR="000E6780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不</w:t>
            </w:r>
            <w:proofErr w:type="gramEnd"/>
            <w:r w:rsidR="000E6780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藏私</w:t>
            </w:r>
            <w:r w:rsidR="0007201D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經驗傳授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83E3" w14:textId="77777777" w:rsidR="00661DD3" w:rsidRPr="00AE7BC0" w:rsidRDefault="00DC3ADF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臺</w:t>
            </w:r>
            <w:r w:rsidR="00661DD3" w:rsidRPr="00AE7BC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北市文昌國小</w:t>
            </w:r>
          </w:p>
          <w:p w14:paraId="3AED5203" w14:textId="77777777" w:rsidR="00661DD3" w:rsidRPr="00AE7BC0" w:rsidRDefault="00661DD3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黃翊忠老師（健</w:t>
            </w:r>
            <w:r w:rsidR="008F2328" w:rsidRPr="00AE7BC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康</w:t>
            </w:r>
            <w:r w:rsidRPr="00AE7BC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）</w:t>
            </w:r>
          </w:p>
        </w:tc>
      </w:tr>
      <w:tr w:rsidR="00661DD3" w:rsidRPr="00AE7BC0" w14:paraId="2235BD49" w14:textId="77777777" w:rsidTr="0007201D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6A9E" w14:textId="77777777" w:rsidR="00661DD3" w:rsidRPr="00AE7BC0" w:rsidRDefault="00A23AB9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11</w:t>
            </w:r>
            <w:r w:rsidR="00661DD3"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="00661DD3"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="00661DD3"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E69F" w14:textId="77777777" w:rsidR="00661DD3" w:rsidRPr="00AE7BC0" w:rsidRDefault="00661DD3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73695" w14:textId="77777777" w:rsidR="00661DD3" w:rsidRPr="00AE7BC0" w:rsidRDefault="00661DD3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661DD3" w:rsidRPr="00AE7BC0" w14:paraId="5B2BCED7" w14:textId="77777777" w:rsidTr="00A23AB9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B541E" w14:textId="77777777" w:rsidR="00661DD3" w:rsidRPr="00AE7BC0" w:rsidRDefault="00661DD3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="00A23AB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="00A23AB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</w:t>
            </w:r>
            <w:r w:rsidR="00A23AB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12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="00A23AB9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B807" w14:textId="77777777" w:rsidR="00661DD3" w:rsidRPr="00AE7BC0" w:rsidRDefault="00936A0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牛刀小試－</w:t>
            </w:r>
            <w:r w:rsidR="00D645C5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課程設計動動腦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8FB4" w14:textId="77777777" w:rsidR="00661DD3" w:rsidRPr="00AE7BC0" w:rsidRDefault="00661DD3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14:paraId="3AAAFA3A" w14:textId="77777777" w:rsidR="0012515B" w:rsidRDefault="0012515B" w:rsidP="0012515B">
      <w:pPr>
        <w:pStyle w:val="a8"/>
        <w:numPr>
          <w:ilvl w:val="0"/>
          <w:numId w:val="10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bookmarkStart w:id="0" w:name="_Hlk98936858"/>
      <w:r w:rsidRPr="00B27E41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111</w:t>
      </w:r>
      <w:r w:rsidRPr="00B27E41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年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7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月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12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日</w:t>
      </w: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(</w:t>
      </w: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二</w:t>
      </w:r>
      <w:r>
        <w:rPr>
          <w:rFonts w:eastAsia="標楷體"/>
          <w:b/>
          <w:bCs/>
          <w:color w:val="000000" w:themeColor="text1"/>
          <w:kern w:val="3"/>
          <w:sz w:val="28"/>
          <w:szCs w:val="28"/>
        </w:rPr>
        <w:t>)</w:t>
      </w:r>
      <w:r w:rsidRPr="0012515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 xml:space="preserve"> 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國小</w:t>
      </w: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下</w:t>
      </w:r>
      <w:proofErr w:type="gramStart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午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場</w:t>
      </w: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（</w:t>
      </w:r>
      <w:proofErr w:type="gramEnd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地點：鼎金國小視聽教室</w:t>
      </w:r>
      <w:proofErr w:type="gramStart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）</w:t>
      </w:r>
      <w:proofErr w:type="gramEnd"/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4494"/>
        <w:gridCol w:w="2977"/>
      </w:tblGrid>
      <w:tr w:rsidR="0012515B" w:rsidRPr="00AE7BC0" w14:paraId="41BB4F4E" w14:textId="77777777" w:rsidTr="0012515B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6108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4133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44CE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12515B" w:rsidRPr="00AE7BC0" w14:paraId="2D79B37F" w14:textId="77777777" w:rsidTr="0012515B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2D37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="001C45D3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0~13:</w:t>
            </w:r>
            <w:r w:rsidR="001C45D3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7490" w14:textId="77777777" w:rsidR="0012515B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12515B" w:rsidRPr="00AE7BC0" w14:paraId="58C702C9" w14:textId="77777777" w:rsidTr="0012515B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DA4B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 w:rsidR="001C45D3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</w:t>
            </w:r>
            <w:r w:rsidR="001C45D3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="001C45D3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2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29D7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自然而然－英語融入自然課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F898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臺北市文昌國小</w:t>
            </w:r>
          </w:p>
          <w:p w14:paraId="3058B0BE" w14:textId="77777777" w:rsidR="0012515B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陳佩雯老師（自然）</w:t>
            </w:r>
          </w:p>
          <w:p w14:paraId="5581347A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助教：</w:t>
            </w:r>
            <w:r w:rsidRPr="00AE7BC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黃翊忠老師</w:t>
            </w:r>
          </w:p>
        </w:tc>
      </w:tr>
      <w:tr w:rsidR="0012515B" w:rsidRPr="00AE7BC0" w14:paraId="35A4F9A4" w14:textId="77777777" w:rsidTr="0012515B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CA62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="001C45D3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="001C45D3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2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0~15:</w:t>
            </w:r>
            <w:r w:rsidR="001C45D3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0AFB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4946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12515B" w:rsidRPr="00AE7BC0" w14:paraId="0D41FEE2" w14:textId="77777777" w:rsidTr="001C45D3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E21F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15:</w:t>
            </w:r>
            <w:r w:rsidR="001C45D3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0~16:</w:t>
            </w:r>
            <w:r w:rsidR="001C45D3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2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7510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分組</w:t>
            </w:r>
            <w:r w:rsidR="00DA0E48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：教你怎麼玩！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AA52" w14:textId="77777777" w:rsidR="0012515B" w:rsidRPr="00AE7BC0" w:rsidRDefault="0012515B" w:rsidP="00125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14:paraId="37DBD794" w14:textId="77777777" w:rsidR="00414032" w:rsidRPr="00011474" w:rsidRDefault="00414032" w:rsidP="00414032">
      <w:pPr>
        <w:pStyle w:val="a8"/>
        <w:numPr>
          <w:ilvl w:val="0"/>
          <w:numId w:val="10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B27E41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111</w:t>
      </w:r>
      <w:r w:rsidRPr="00B27E41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年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7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月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13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日國中</w:t>
      </w: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上</w:t>
      </w:r>
      <w:proofErr w:type="gramStart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午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場</w:t>
      </w:r>
      <w:proofErr w:type="gramEnd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 xml:space="preserve"> </w:t>
      </w:r>
      <w:r>
        <w:rPr>
          <w:rFonts w:eastAsia="標楷體"/>
          <w:b/>
          <w:bCs/>
          <w:color w:val="000000" w:themeColor="text1"/>
          <w:kern w:val="3"/>
          <w:sz w:val="28"/>
          <w:szCs w:val="28"/>
        </w:rPr>
        <w:t>(</w:t>
      </w: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地點：科工</w:t>
      </w:r>
      <w:proofErr w:type="gramStart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館南館</w:t>
      </w:r>
      <w:proofErr w:type="gramEnd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S</w:t>
      </w:r>
      <w:r>
        <w:rPr>
          <w:rFonts w:eastAsia="標楷體"/>
          <w:b/>
          <w:bCs/>
          <w:color w:val="000000" w:themeColor="text1"/>
          <w:kern w:val="3"/>
          <w:sz w:val="28"/>
          <w:szCs w:val="28"/>
        </w:rPr>
        <w:t>103)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4494"/>
        <w:gridCol w:w="2977"/>
      </w:tblGrid>
      <w:tr w:rsidR="00414032" w:rsidRPr="00AE7BC0" w14:paraId="4B0BDA87" w14:textId="77777777" w:rsidTr="00144D87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1A71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bookmarkStart w:id="1" w:name="_Hlk103844200"/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1414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0117E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bookmarkEnd w:id="1"/>
      <w:tr w:rsidR="001C45D3" w:rsidRPr="00AE7BC0" w14:paraId="447F888C" w14:textId="77777777" w:rsidTr="00144D87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3906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9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0~09: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55B3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1C45D3" w:rsidRPr="00AE7BC0" w14:paraId="7FB9985D" w14:textId="77777777" w:rsidTr="00144D87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3880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11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77F1" w14:textId="77777777" w:rsidR="001C45D3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雙語童軍課實戰指南</w:t>
            </w:r>
          </w:p>
          <w:p w14:paraId="3F5032B1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More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than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Survival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777D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高雄市內門國中</w:t>
            </w:r>
          </w:p>
          <w:p w14:paraId="06B598F5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proofErr w:type="gramStart"/>
            <w:r w:rsidRPr="00AE7BC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鍾昀</w:t>
            </w:r>
            <w:proofErr w:type="gramEnd"/>
            <w:r w:rsidRPr="00AE7BC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真老師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（</w:t>
            </w:r>
            <w:r w:rsidRPr="00AE7BC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童軍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）</w:t>
            </w:r>
          </w:p>
        </w:tc>
      </w:tr>
      <w:tr w:rsidR="001C45D3" w:rsidRPr="00AE7BC0" w14:paraId="049CEF9A" w14:textId="77777777" w:rsidTr="00144D87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22D0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11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33A5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0F9D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1C45D3" w:rsidRPr="00AE7BC0" w14:paraId="015FFF4F" w14:textId="77777777" w:rsidTr="001C45D3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9A46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12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332B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藝高人膽大：動手實作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6B3E4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14:paraId="5AD22621" w14:textId="77777777" w:rsidR="00414032" w:rsidRPr="00011474" w:rsidRDefault="00414032" w:rsidP="00414032">
      <w:pPr>
        <w:pStyle w:val="a8"/>
        <w:numPr>
          <w:ilvl w:val="0"/>
          <w:numId w:val="10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B27E41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111</w:t>
      </w:r>
      <w:r w:rsidRPr="00B27E41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年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7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月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13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日</w:t>
      </w: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(</w:t>
      </w: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三</w:t>
      </w:r>
      <w:r>
        <w:rPr>
          <w:rFonts w:eastAsia="標楷體"/>
          <w:b/>
          <w:bCs/>
          <w:color w:val="000000" w:themeColor="text1"/>
          <w:kern w:val="3"/>
          <w:sz w:val="28"/>
          <w:szCs w:val="28"/>
        </w:rPr>
        <w:t>)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國中</w:t>
      </w: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下</w:t>
      </w:r>
      <w:proofErr w:type="gramStart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午</w:t>
      </w:r>
      <w:r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場</w:t>
      </w:r>
      <w:proofErr w:type="gramEnd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 xml:space="preserve"> </w:t>
      </w:r>
      <w:r>
        <w:rPr>
          <w:rFonts w:eastAsia="標楷體"/>
          <w:b/>
          <w:bCs/>
          <w:color w:val="000000" w:themeColor="text1"/>
          <w:kern w:val="3"/>
          <w:sz w:val="28"/>
          <w:szCs w:val="28"/>
        </w:rPr>
        <w:t>(</w:t>
      </w: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地點：科工</w:t>
      </w:r>
      <w:proofErr w:type="gramStart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館南館</w:t>
      </w:r>
      <w:proofErr w:type="gramEnd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S</w:t>
      </w:r>
      <w:r>
        <w:rPr>
          <w:rFonts w:eastAsia="標楷體"/>
          <w:b/>
          <w:bCs/>
          <w:color w:val="000000" w:themeColor="text1"/>
          <w:kern w:val="3"/>
          <w:sz w:val="28"/>
          <w:szCs w:val="28"/>
        </w:rPr>
        <w:t>103)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4494"/>
        <w:gridCol w:w="2977"/>
      </w:tblGrid>
      <w:tr w:rsidR="00414032" w:rsidRPr="00AE7BC0" w14:paraId="433E8006" w14:textId="77777777" w:rsidTr="00144D87">
        <w:trPr>
          <w:trHeight w:val="452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B52D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67F2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9EA1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414032" w:rsidRPr="00AE7BC0" w14:paraId="068816CC" w14:textId="77777777" w:rsidTr="00144D87">
        <w:trPr>
          <w:trHeight w:val="452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31A2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0~13: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2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EA51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414032" w:rsidRPr="00AE7BC0" w14:paraId="1449E664" w14:textId="77777777" w:rsidTr="00144D87">
        <w:trPr>
          <w:trHeight w:val="452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3CC5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2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4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0EEE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英語融入健康教育－教學力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U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P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！</w:t>
            </w:r>
            <w:r w:rsidRPr="00AE7BC0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B799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高雄市龍華國中</w:t>
            </w:r>
          </w:p>
          <w:p w14:paraId="38D83B14" w14:textId="77777777" w:rsidR="00414032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柯人瑜老師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（</w:t>
            </w:r>
            <w:r w:rsidRPr="00AE7BC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健教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）</w:t>
            </w:r>
          </w:p>
          <w:p w14:paraId="5A5F4794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汪王道老師（音樂）</w:t>
            </w:r>
          </w:p>
        </w:tc>
      </w:tr>
      <w:tr w:rsidR="00414032" w:rsidRPr="00AE7BC0" w14:paraId="63169586" w14:textId="77777777" w:rsidTr="00144D87">
        <w:trPr>
          <w:trHeight w:val="452"/>
        </w:trPr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33D6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4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0~15: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8AB6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263C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414032" w:rsidRPr="00AE7BC0" w14:paraId="5F46FD2E" w14:textId="77777777" w:rsidTr="00144D87">
        <w:trPr>
          <w:trHeight w:val="45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2BB0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0~16: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025E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「英、樂」交響曲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7456" w14:textId="77777777" w:rsidR="00414032" w:rsidRPr="00AE7BC0" w:rsidRDefault="00414032" w:rsidP="00144D87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14:paraId="5B2FB093" w14:textId="77777777" w:rsidR="002370CF" w:rsidRPr="00853C75" w:rsidRDefault="00B27E41" w:rsidP="0012515B">
      <w:pPr>
        <w:pStyle w:val="a8"/>
        <w:numPr>
          <w:ilvl w:val="0"/>
          <w:numId w:val="10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B27E41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111</w:t>
      </w:r>
      <w:r w:rsidRPr="00B27E41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年</w:t>
      </w:r>
      <w:r w:rsidR="002370CF" w:rsidRPr="00853C75">
        <w:rPr>
          <w:rFonts w:eastAsia="標楷體"/>
          <w:b/>
          <w:bCs/>
          <w:color w:val="000000" w:themeColor="text1"/>
          <w:kern w:val="3"/>
          <w:sz w:val="28"/>
          <w:szCs w:val="28"/>
        </w:rPr>
        <w:t>8</w:t>
      </w:r>
      <w:r w:rsidR="002370CF" w:rsidRPr="00853C75">
        <w:rPr>
          <w:rFonts w:eastAsia="標楷體"/>
          <w:b/>
          <w:bCs/>
          <w:color w:val="000000" w:themeColor="text1"/>
          <w:kern w:val="3"/>
          <w:sz w:val="28"/>
          <w:szCs w:val="28"/>
        </w:rPr>
        <w:t>月</w:t>
      </w:r>
      <w:r w:rsidR="002370CF" w:rsidRPr="00853C75">
        <w:rPr>
          <w:rFonts w:eastAsia="標楷體"/>
          <w:b/>
          <w:bCs/>
          <w:color w:val="000000" w:themeColor="text1"/>
          <w:kern w:val="3"/>
          <w:sz w:val="28"/>
          <w:szCs w:val="28"/>
        </w:rPr>
        <w:t>4</w:t>
      </w:r>
      <w:r w:rsidR="002370CF" w:rsidRPr="00853C75">
        <w:rPr>
          <w:rFonts w:eastAsia="標楷體"/>
          <w:b/>
          <w:bCs/>
          <w:color w:val="000000" w:themeColor="text1"/>
          <w:kern w:val="3"/>
          <w:sz w:val="28"/>
          <w:szCs w:val="28"/>
        </w:rPr>
        <w:t>日</w:t>
      </w:r>
      <w:r w:rsidR="00747ED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(</w:t>
      </w:r>
      <w:r w:rsidR="00747ED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四</w:t>
      </w:r>
      <w:r w:rsidR="00747ED6">
        <w:rPr>
          <w:rFonts w:eastAsia="標楷體"/>
          <w:b/>
          <w:bCs/>
          <w:color w:val="000000" w:themeColor="text1"/>
          <w:kern w:val="3"/>
          <w:sz w:val="28"/>
          <w:szCs w:val="28"/>
        </w:rPr>
        <w:t>)</w:t>
      </w:r>
      <w:r w:rsidR="002370CF" w:rsidRPr="00853C75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國小場</w:t>
      </w:r>
      <w:proofErr w:type="gramStart"/>
      <w:r w:rsidR="00853C75" w:rsidRPr="00853C75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（</w:t>
      </w:r>
      <w:proofErr w:type="gramEnd"/>
      <w:r w:rsidR="00853C75" w:rsidRPr="00853C75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地點：大東藝術中心演</w:t>
      </w:r>
      <w:r w:rsidR="007A0DAD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講</w:t>
      </w:r>
      <w:r w:rsidR="00853C75" w:rsidRPr="00853C75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廳</w:t>
      </w:r>
      <w:proofErr w:type="gramStart"/>
      <w:r w:rsidR="00853C75" w:rsidRPr="00853C75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）</w:t>
      </w:r>
      <w:proofErr w:type="gramEnd"/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4494"/>
        <w:gridCol w:w="2977"/>
      </w:tblGrid>
      <w:tr w:rsidR="00FA3876" w:rsidRPr="00FA3876" w14:paraId="4D0C89E7" w14:textId="77777777" w:rsidTr="00FA3876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4F95CE52" w14:textId="77777777" w:rsidR="00FA3876" w:rsidRPr="00FA3876" w:rsidRDefault="00FA387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FA3876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8EE3D" w14:textId="77777777" w:rsidR="00FA3876" w:rsidRPr="00FA3876" w:rsidRDefault="00FA387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FA3876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87AD1" w14:textId="77777777" w:rsidR="00FA3876" w:rsidRPr="00FA3876" w:rsidRDefault="00FA387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FA3876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講師</w:t>
            </w:r>
          </w:p>
        </w:tc>
      </w:tr>
      <w:tr w:rsidR="001C45D3" w:rsidRPr="00FA3876" w14:paraId="3958E26D" w14:textId="77777777" w:rsidTr="00FA3876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344FF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0~13: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AE1EB" w14:textId="77777777" w:rsidR="001C45D3" w:rsidRPr="00FA3876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FA387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報到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9FB2A" w14:textId="77777777" w:rsidR="001C45D3" w:rsidRPr="00FA3876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FA3876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新北市龍</w:t>
            </w:r>
            <w:proofErr w:type="gramStart"/>
            <w:r w:rsidRPr="00FA3876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埔</w:t>
            </w:r>
            <w:proofErr w:type="gramEnd"/>
            <w:r w:rsidRPr="00FA3876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國小</w:t>
            </w:r>
          </w:p>
          <w:p w14:paraId="3DB571C5" w14:textId="77777777" w:rsidR="001C45D3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FA3876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楊明鑫老師（美</w:t>
            </w:r>
            <w:proofErr w:type="gramStart"/>
            <w:r w:rsidRPr="00FA3876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勞</w:t>
            </w:r>
            <w:proofErr w:type="gramEnd"/>
            <w:r w:rsidRPr="00FA3876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）</w:t>
            </w:r>
          </w:p>
          <w:p w14:paraId="74DA619D" w14:textId="77777777" w:rsidR="001C45D3" w:rsidRPr="009B2AFF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proofErr w:type="gramStart"/>
            <w:r w:rsidRPr="009B2A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臺</w:t>
            </w:r>
            <w:proofErr w:type="gramEnd"/>
            <w:r w:rsidRPr="009B2A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師大教育學系</w:t>
            </w:r>
            <w:r w:rsidRPr="009B2A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</w:p>
          <w:p w14:paraId="78DFB613" w14:textId="77777777" w:rsidR="001C45D3" w:rsidRPr="009B2AFF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9B2A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林子斌教授團隊</w:t>
            </w:r>
          </w:p>
        </w:tc>
      </w:tr>
      <w:tr w:rsidR="001C45D3" w:rsidRPr="00FA3876" w14:paraId="11EB4232" w14:textId="77777777" w:rsidTr="00FA3876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3C40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2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3620" w14:textId="77777777" w:rsidR="001C45D3" w:rsidRDefault="001C45D3" w:rsidP="001C45D3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Colour</w:t>
            </w:r>
            <w:proofErr w:type="spellEnd"/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it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in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!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英語上色的美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勞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課</w:t>
            </w:r>
          </w:p>
          <w:p w14:paraId="4538190E" w14:textId="77777777" w:rsidR="001C45D3" w:rsidRPr="00FA3876" w:rsidRDefault="001C45D3" w:rsidP="001C45D3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雙語課程教學經驗分享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071B" w14:textId="77777777" w:rsidR="001C45D3" w:rsidRPr="00FA3876" w:rsidRDefault="001C45D3" w:rsidP="001C45D3">
            <w:pPr>
              <w:widowControl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1C45D3" w:rsidRPr="00FA3876" w14:paraId="66147771" w14:textId="77777777" w:rsidTr="00FA3876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7322A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2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0~15: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C18FF" w14:textId="77777777" w:rsidR="001C45D3" w:rsidRPr="00FA3876" w:rsidRDefault="001C45D3" w:rsidP="001C45D3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FA387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休息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7E121" w14:textId="77777777" w:rsidR="001C45D3" w:rsidRPr="00FA3876" w:rsidRDefault="001C45D3" w:rsidP="001C45D3">
            <w:pPr>
              <w:widowControl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1C45D3" w:rsidRPr="00FA3876" w14:paraId="1CE2222C" w14:textId="77777777" w:rsidTr="00FA3876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1CB1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0~16: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2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88B1" w14:textId="77777777" w:rsidR="001C45D3" w:rsidRPr="00FA3876" w:rsidRDefault="001C45D3" w:rsidP="001C45D3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FA387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雙語美</w:t>
            </w:r>
            <w:proofErr w:type="gramStart"/>
            <w:r w:rsidRPr="00FA387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勞</w:t>
            </w:r>
            <w:proofErr w:type="gramEnd"/>
            <w:r w:rsidRPr="00FA387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課程設計分享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D8B4" w14:textId="77777777" w:rsidR="001C45D3" w:rsidRPr="00FA3876" w:rsidRDefault="001C45D3" w:rsidP="001C45D3">
            <w:pPr>
              <w:widowControl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</w:tbl>
    <w:p w14:paraId="2A45AEFA" w14:textId="77777777" w:rsidR="002370CF" w:rsidRPr="00011474" w:rsidRDefault="00B27E41" w:rsidP="002370CF">
      <w:pPr>
        <w:pStyle w:val="a8"/>
        <w:numPr>
          <w:ilvl w:val="0"/>
          <w:numId w:val="10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bookmarkStart w:id="2" w:name="_Hlk98937588"/>
      <w:r w:rsidRPr="00B27E41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lastRenderedPageBreak/>
        <w:t>111</w:t>
      </w:r>
      <w:r w:rsidRPr="00B27E41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年</w:t>
      </w:r>
      <w:r w:rsidR="002370CF"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8</w:t>
      </w:r>
      <w:r w:rsidR="002370CF"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月</w:t>
      </w:r>
      <w:r w:rsidR="002370CF"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5</w:t>
      </w:r>
      <w:r w:rsidR="002370CF"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日</w:t>
      </w:r>
      <w:r w:rsidR="00747ED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(</w:t>
      </w:r>
      <w:r w:rsidR="00747ED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五</w:t>
      </w:r>
      <w:r w:rsidR="00747ED6">
        <w:rPr>
          <w:rFonts w:eastAsia="標楷體"/>
          <w:b/>
          <w:bCs/>
          <w:color w:val="000000" w:themeColor="text1"/>
          <w:kern w:val="3"/>
          <w:sz w:val="28"/>
          <w:szCs w:val="28"/>
        </w:rPr>
        <w:t>)</w:t>
      </w:r>
      <w:r w:rsidR="002370CF" w:rsidRPr="00011474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國中場</w:t>
      </w:r>
      <w:proofErr w:type="gramStart"/>
      <w:r w:rsidR="00853C75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（</w:t>
      </w:r>
      <w:proofErr w:type="gramEnd"/>
      <w:r w:rsidR="00853C75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地點：</w:t>
      </w:r>
      <w:r w:rsidR="00AA168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河堤國小階梯教室</w:t>
      </w:r>
      <w:proofErr w:type="gramStart"/>
      <w:r w:rsidR="00853C75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）</w:t>
      </w:r>
      <w:bookmarkEnd w:id="2"/>
      <w:proofErr w:type="gramEnd"/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4494"/>
        <w:gridCol w:w="2977"/>
      </w:tblGrid>
      <w:tr w:rsidR="00BE78FE" w:rsidRPr="00BE78FE" w14:paraId="6C4DB5E5" w14:textId="77777777" w:rsidTr="00BE78FE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811D" w14:textId="77777777" w:rsidR="00BE78FE" w:rsidRPr="00BE78FE" w:rsidRDefault="00BE78FE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BE78FE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1CA2" w14:textId="77777777" w:rsidR="00BE78FE" w:rsidRPr="00BE78FE" w:rsidRDefault="00BE78FE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BE78FE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活動內容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70A9" w14:textId="77777777" w:rsidR="00BE78FE" w:rsidRPr="00BE78FE" w:rsidRDefault="00BE78FE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BE78FE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講師</w:t>
            </w:r>
          </w:p>
        </w:tc>
      </w:tr>
      <w:tr w:rsidR="001C45D3" w:rsidRPr="00BE78FE" w14:paraId="3F221DBB" w14:textId="77777777" w:rsidTr="00BE78FE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7FC5D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0~13: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6475" w14:textId="77777777" w:rsidR="001C45D3" w:rsidRPr="00BE78FE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E78F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報到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FD344" w14:textId="77777777" w:rsidR="001C45D3" w:rsidRPr="00BE78FE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BE78FE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臺北市麗山國中</w:t>
            </w:r>
          </w:p>
          <w:p w14:paraId="1BD8ADCC" w14:textId="77777777" w:rsidR="001C45D3" w:rsidRPr="00BE78FE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BE78FE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溫</w:t>
            </w:r>
            <w:proofErr w:type="gramStart"/>
            <w:r w:rsidRPr="00BE78FE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苡</w:t>
            </w:r>
            <w:proofErr w:type="gramEnd"/>
            <w:r w:rsidRPr="00BE78FE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均老師</w:t>
            </w:r>
          </w:p>
          <w:p w14:paraId="629039A2" w14:textId="77777777" w:rsidR="001C45D3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BE78FE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（表演藝術）</w:t>
            </w:r>
          </w:p>
          <w:p w14:paraId="51FFE37A" w14:textId="77777777" w:rsidR="001C45D3" w:rsidRPr="009B2AFF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proofErr w:type="gramStart"/>
            <w:r w:rsidRPr="009B2A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臺</w:t>
            </w:r>
            <w:proofErr w:type="gramEnd"/>
            <w:r w:rsidRPr="009B2A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師大教育學系</w:t>
            </w:r>
            <w:r w:rsidRPr="009B2A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 xml:space="preserve"> </w:t>
            </w:r>
          </w:p>
          <w:p w14:paraId="60C6A12D" w14:textId="77777777" w:rsidR="001C45D3" w:rsidRPr="009B2AFF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9B2AFF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Cs w:val="24"/>
              </w:rPr>
              <w:t>林子斌教授團隊</w:t>
            </w:r>
          </w:p>
        </w:tc>
      </w:tr>
      <w:tr w:rsidR="001C45D3" w:rsidRPr="00BE78FE" w14:paraId="134DD31B" w14:textId="77777777" w:rsidTr="00BE78FE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B555E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2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6C718" w14:textId="77777777" w:rsidR="001C45D3" w:rsidRPr="00BE78FE" w:rsidRDefault="001C45D3" w:rsidP="001C45D3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E78F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建立你的好玩實用雙語課堂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0DCA7" w14:textId="77777777" w:rsidR="001C45D3" w:rsidRPr="00BE78FE" w:rsidRDefault="001C45D3" w:rsidP="001C45D3">
            <w:pPr>
              <w:widowControl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1C45D3" w:rsidRPr="00BE78FE" w14:paraId="78AA9B4D" w14:textId="77777777" w:rsidTr="00BE78FE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85D85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2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0~15: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87F52" w14:textId="77777777" w:rsidR="001C45D3" w:rsidRPr="00BE78FE" w:rsidRDefault="001C45D3" w:rsidP="001C45D3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E78F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休息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5BFC" w14:textId="77777777" w:rsidR="001C45D3" w:rsidRPr="00BE78FE" w:rsidRDefault="001C45D3" w:rsidP="001C45D3">
            <w:pPr>
              <w:widowControl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1C45D3" w:rsidRPr="00BE78FE" w14:paraId="4A33E452" w14:textId="77777777" w:rsidTr="00BE78FE">
        <w:trPr>
          <w:trHeight w:val="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4C120" w14:textId="77777777" w:rsidR="001C45D3" w:rsidRPr="00AE7BC0" w:rsidRDefault="001C45D3" w:rsidP="001C45D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0~16: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2</w:t>
            </w:r>
            <w:r w:rsidRPr="00AE7BC0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1AEAE" w14:textId="77777777" w:rsidR="001C45D3" w:rsidRPr="00BE78FE" w:rsidRDefault="001C45D3" w:rsidP="001C45D3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E78F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雙</w:t>
            </w:r>
            <w:proofErr w:type="gramStart"/>
            <w:r w:rsidRPr="00BE78F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語表藝</w:t>
            </w:r>
            <w:proofErr w:type="gramEnd"/>
            <w:r w:rsidRPr="00BE78F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教學設計分享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7430B" w14:textId="77777777" w:rsidR="001C45D3" w:rsidRPr="00BE78FE" w:rsidRDefault="001C45D3" w:rsidP="001C45D3">
            <w:pPr>
              <w:widowControl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</w:tbl>
    <w:p w14:paraId="43CB0A23" w14:textId="250015DF" w:rsidR="007D5915" w:rsidRPr="00011474" w:rsidRDefault="00EF238A" w:rsidP="007D591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11474">
        <w:rPr>
          <w:rFonts w:eastAsia="標楷體"/>
          <w:b/>
          <w:kern w:val="3"/>
          <w:sz w:val="28"/>
          <w:szCs w:val="28"/>
        </w:rPr>
        <w:t>研習時數</w:t>
      </w:r>
      <w:r w:rsidRPr="00011474">
        <w:rPr>
          <w:rFonts w:eastAsia="標楷體"/>
          <w:b/>
          <w:kern w:val="3"/>
          <w:sz w:val="28"/>
          <w:szCs w:val="28"/>
        </w:rPr>
        <w:t>:</w:t>
      </w:r>
      <w:r w:rsidR="00E637F5" w:rsidRPr="00011474">
        <w:rPr>
          <w:rFonts w:eastAsia="標楷體"/>
          <w:kern w:val="3"/>
          <w:sz w:val="28"/>
          <w:szCs w:val="28"/>
        </w:rPr>
        <w:t>請</w:t>
      </w:r>
      <w:proofErr w:type="gramStart"/>
      <w:r w:rsidR="00E637F5" w:rsidRPr="00011474">
        <w:rPr>
          <w:rFonts w:eastAsia="標楷體"/>
          <w:kern w:val="3"/>
          <w:sz w:val="28"/>
          <w:szCs w:val="28"/>
        </w:rPr>
        <w:t>各校惠予</w:t>
      </w:r>
      <w:proofErr w:type="gramEnd"/>
      <w:r w:rsidR="007D5915" w:rsidRPr="00011474">
        <w:rPr>
          <w:rFonts w:eastAsia="標楷體"/>
          <w:kern w:val="3"/>
          <w:sz w:val="28"/>
          <w:szCs w:val="28"/>
        </w:rPr>
        <w:t>參與教師</w:t>
      </w:r>
      <w:r w:rsidR="00EF2A02">
        <w:rPr>
          <w:rFonts w:eastAsia="標楷體" w:hint="eastAsia"/>
          <w:kern w:val="3"/>
          <w:sz w:val="28"/>
          <w:szCs w:val="28"/>
        </w:rPr>
        <w:t>公假出席</w:t>
      </w:r>
      <w:r w:rsidR="00EF2A02">
        <w:rPr>
          <w:rFonts w:eastAsia="標楷體" w:hint="eastAsia"/>
          <w:kern w:val="3"/>
          <w:sz w:val="28"/>
          <w:szCs w:val="28"/>
        </w:rPr>
        <w:t>(</w:t>
      </w:r>
      <w:r w:rsidR="00EF2A02">
        <w:rPr>
          <w:rFonts w:eastAsia="標楷體" w:hint="eastAsia"/>
          <w:kern w:val="3"/>
          <w:sz w:val="28"/>
          <w:szCs w:val="28"/>
        </w:rPr>
        <w:t>課</w:t>
      </w:r>
      <w:proofErr w:type="gramStart"/>
      <w:r w:rsidR="00EF2A02">
        <w:rPr>
          <w:rFonts w:eastAsia="標楷體" w:hint="eastAsia"/>
          <w:kern w:val="3"/>
          <w:sz w:val="28"/>
          <w:szCs w:val="28"/>
        </w:rPr>
        <w:t>務</w:t>
      </w:r>
      <w:proofErr w:type="gramEnd"/>
      <w:r w:rsidR="00EF2A02">
        <w:rPr>
          <w:rFonts w:eastAsia="標楷體" w:hint="eastAsia"/>
          <w:kern w:val="3"/>
          <w:sz w:val="28"/>
          <w:szCs w:val="28"/>
        </w:rPr>
        <w:t>自理</w:t>
      </w:r>
      <w:r w:rsidR="00EF2A02">
        <w:rPr>
          <w:rFonts w:eastAsia="標楷體" w:hint="eastAsia"/>
          <w:kern w:val="3"/>
          <w:sz w:val="28"/>
          <w:szCs w:val="28"/>
        </w:rPr>
        <w:t>)</w:t>
      </w:r>
      <w:r w:rsidR="00EF2A02">
        <w:rPr>
          <w:rFonts w:eastAsia="標楷體" w:hint="eastAsia"/>
          <w:kern w:val="3"/>
          <w:sz w:val="28"/>
          <w:szCs w:val="28"/>
        </w:rPr>
        <w:t>，承辦單位</w:t>
      </w:r>
      <w:r w:rsidR="007D5915" w:rsidRPr="00011474">
        <w:rPr>
          <w:rFonts w:eastAsia="標楷體"/>
          <w:kern w:val="3"/>
          <w:sz w:val="28"/>
          <w:szCs w:val="28"/>
        </w:rPr>
        <w:t>工作人員</w:t>
      </w:r>
      <w:r w:rsidR="00EF2A02">
        <w:rPr>
          <w:rFonts w:eastAsia="標楷體" w:hint="eastAsia"/>
          <w:kern w:val="3"/>
          <w:sz w:val="28"/>
          <w:szCs w:val="28"/>
        </w:rPr>
        <w:t>核予</w:t>
      </w:r>
      <w:r w:rsidR="007D5915" w:rsidRPr="00011474">
        <w:rPr>
          <w:rFonts w:eastAsia="標楷體"/>
          <w:kern w:val="3"/>
          <w:sz w:val="28"/>
          <w:szCs w:val="28"/>
        </w:rPr>
        <w:t>公假</w:t>
      </w:r>
      <w:r w:rsidR="00E637F5" w:rsidRPr="00011474">
        <w:rPr>
          <w:rFonts w:eastAsia="標楷體"/>
          <w:kern w:val="3"/>
          <w:sz w:val="28"/>
          <w:szCs w:val="28"/>
        </w:rPr>
        <w:t>出席</w:t>
      </w:r>
      <w:r w:rsidR="007D5915" w:rsidRPr="00011474">
        <w:rPr>
          <w:rFonts w:eastAsia="標楷體"/>
          <w:kern w:val="3"/>
          <w:sz w:val="28"/>
          <w:szCs w:val="28"/>
        </w:rPr>
        <w:t>，完成研習後</w:t>
      </w:r>
      <w:r w:rsidR="00E637F5" w:rsidRPr="00011474">
        <w:rPr>
          <w:rFonts w:eastAsia="標楷體"/>
          <w:kern w:val="3"/>
          <w:sz w:val="28"/>
          <w:szCs w:val="28"/>
        </w:rPr>
        <w:t>各場次</w:t>
      </w:r>
      <w:proofErr w:type="gramStart"/>
      <w:r w:rsidR="00E637F5" w:rsidRPr="00011474">
        <w:rPr>
          <w:rFonts w:eastAsia="標楷體"/>
          <w:kern w:val="3"/>
          <w:sz w:val="28"/>
          <w:szCs w:val="28"/>
        </w:rPr>
        <w:t>覈</w:t>
      </w:r>
      <w:proofErr w:type="gramEnd"/>
      <w:r w:rsidR="00E637F5" w:rsidRPr="00011474">
        <w:rPr>
          <w:rFonts w:eastAsia="標楷體"/>
          <w:kern w:val="3"/>
          <w:sz w:val="28"/>
          <w:szCs w:val="28"/>
        </w:rPr>
        <w:t>實</w:t>
      </w:r>
      <w:r w:rsidR="007D5915" w:rsidRPr="00011474">
        <w:rPr>
          <w:rFonts w:eastAsia="標楷體"/>
          <w:color w:val="000000" w:themeColor="text1"/>
          <w:kern w:val="3"/>
          <w:sz w:val="28"/>
          <w:szCs w:val="28"/>
        </w:rPr>
        <w:t>核予研習時數。</w:t>
      </w:r>
    </w:p>
    <w:p w14:paraId="5F50AD37" w14:textId="77777777" w:rsidR="00747ED6" w:rsidRPr="00C031C6" w:rsidRDefault="00747ED6" w:rsidP="00747ED6">
      <w:pPr>
        <w:pStyle w:val="a8"/>
        <w:numPr>
          <w:ilvl w:val="0"/>
          <w:numId w:val="3"/>
        </w:numPr>
        <w:suppressAutoHyphens/>
        <w:autoSpaceDN w:val="0"/>
        <w:spacing w:beforeLines="50" w:before="180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C031C6">
        <w:rPr>
          <w:rFonts w:eastAsia="標楷體"/>
          <w:b/>
          <w:kern w:val="3"/>
          <w:sz w:val="28"/>
          <w:szCs w:val="28"/>
        </w:rPr>
        <w:t>注意事項：</w:t>
      </w:r>
    </w:p>
    <w:p w14:paraId="35120247" w14:textId="77777777" w:rsidR="00747ED6" w:rsidRPr="00C031C6" w:rsidRDefault="00747ED6" w:rsidP="00747ED6">
      <w:pPr>
        <w:pStyle w:val="a8"/>
        <w:numPr>
          <w:ilvl w:val="0"/>
          <w:numId w:val="11"/>
        </w:numPr>
        <w:suppressAutoHyphens/>
        <w:autoSpaceDN w:val="0"/>
        <w:spacing w:line="440" w:lineRule="exact"/>
        <w:ind w:leftChars="0" w:left="1219" w:hanging="737"/>
        <w:textAlignment w:val="baseline"/>
        <w:rPr>
          <w:rFonts w:eastAsia="標楷體"/>
          <w:kern w:val="3"/>
          <w:sz w:val="28"/>
          <w:szCs w:val="28"/>
        </w:rPr>
      </w:pPr>
      <w:r w:rsidRPr="00C031C6">
        <w:rPr>
          <w:rFonts w:eastAsia="標楷體"/>
          <w:kern w:val="3"/>
          <w:sz w:val="28"/>
          <w:szCs w:val="28"/>
        </w:rPr>
        <w:t>鼓勵與會人員搭乘大眾運輸工具，開車者請自行尋找鄰近停車位或利用場館收費停車場。</w:t>
      </w:r>
    </w:p>
    <w:p w14:paraId="0EEE3BD5" w14:textId="77777777" w:rsidR="00747ED6" w:rsidRPr="00C031C6" w:rsidRDefault="00747ED6" w:rsidP="00747ED6">
      <w:pPr>
        <w:pStyle w:val="a8"/>
        <w:numPr>
          <w:ilvl w:val="0"/>
          <w:numId w:val="11"/>
        </w:numPr>
        <w:suppressAutoHyphens/>
        <w:autoSpaceDN w:val="0"/>
        <w:spacing w:line="440" w:lineRule="exact"/>
        <w:ind w:leftChars="0" w:left="1219" w:hanging="737"/>
        <w:textAlignment w:val="baseline"/>
        <w:rPr>
          <w:rFonts w:eastAsia="標楷體"/>
          <w:kern w:val="3"/>
          <w:sz w:val="28"/>
          <w:szCs w:val="28"/>
        </w:rPr>
      </w:pPr>
      <w:r w:rsidRPr="00C031C6">
        <w:rPr>
          <w:rFonts w:eastAsia="標楷體"/>
          <w:kern w:val="3"/>
          <w:sz w:val="28"/>
          <w:szCs w:val="28"/>
        </w:rPr>
        <w:t>本課程如遇颱風來襲，以高雄市政府宣布「高中職以下各級學校停課」為停課標準。</w:t>
      </w:r>
    </w:p>
    <w:p w14:paraId="647A0C47" w14:textId="77777777" w:rsidR="00747ED6" w:rsidRPr="00C031C6" w:rsidRDefault="00747ED6" w:rsidP="00747ED6">
      <w:pPr>
        <w:pStyle w:val="a8"/>
        <w:numPr>
          <w:ilvl w:val="0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C031C6">
        <w:rPr>
          <w:rFonts w:eastAsia="標楷體" w:hint="eastAsia"/>
          <w:kern w:val="3"/>
          <w:sz w:val="28"/>
          <w:szCs w:val="28"/>
        </w:rPr>
        <w:t>本活動</w:t>
      </w:r>
      <w:r w:rsidR="00216D21" w:rsidRPr="00C031C6">
        <w:rPr>
          <w:rFonts w:eastAsia="標楷體" w:hint="eastAsia"/>
          <w:kern w:val="3"/>
          <w:sz w:val="28"/>
          <w:szCs w:val="28"/>
        </w:rPr>
        <w:t>落實</w:t>
      </w:r>
      <w:r w:rsidRPr="00C031C6">
        <w:rPr>
          <w:rFonts w:eastAsia="標楷體" w:hint="eastAsia"/>
          <w:kern w:val="3"/>
          <w:sz w:val="28"/>
          <w:szCs w:val="28"/>
        </w:rPr>
        <w:t>各項防疫措施</w:t>
      </w:r>
      <w:r w:rsidR="00216D21" w:rsidRPr="00C031C6">
        <w:rPr>
          <w:rFonts w:eastAsia="標楷體" w:hint="eastAsia"/>
          <w:kern w:val="3"/>
          <w:sz w:val="28"/>
          <w:szCs w:val="28"/>
        </w:rPr>
        <w:t>。參與人員遵守</w:t>
      </w:r>
      <w:proofErr w:type="gramStart"/>
      <w:r w:rsidRPr="00C031C6">
        <w:rPr>
          <w:rFonts w:eastAsia="標楷體" w:hint="eastAsia"/>
          <w:kern w:val="3"/>
          <w:sz w:val="28"/>
          <w:szCs w:val="28"/>
        </w:rPr>
        <w:t>實聯制</w:t>
      </w:r>
      <w:proofErr w:type="gramEnd"/>
      <w:r w:rsidRPr="00C031C6">
        <w:rPr>
          <w:rFonts w:eastAsia="標楷體" w:hint="eastAsia"/>
          <w:kern w:val="3"/>
          <w:sz w:val="28"/>
          <w:szCs w:val="28"/>
        </w:rPr>
        <w:t>、量體溫、</w:t>
      </w:r>
      <w:r w:rsidR="00216D21" w:rsidRPr="00C031C6">
        <w:rPr>
          <w:rFonts w:eastAsia="標楷體" w:hint="eastAsia"/>
          <w:kern w:val="3"/>
          <w:sz w:val="28"/>
          <w:szCs w:val="28"/>
        </w:rPr>
        <w:t>全程配戴口罩、</w:t>
      </w:r>
      <w:r w:rsidRPr="00C031C6">
        <w:rPr>
          <w:rFonts w:eastAsia="標楷體" w:hint="eastAsia"/>
          <w:kern w:val="3"/>
          <w:sz w:val="28"/>
          <w:szCs w:val="28"/>
        </w:rPr>
        <w:t>加強環境淸消、員工健康管理、確診事件即時應變。</w:t>
      </w:r>
    </w:p>
    <w:p w14:paraId="3935FEF2" w14:textId="77777777" w:rsidR="00747ED6" w:rsidRPr="00C031C6" w:rsidRDefault="00747ED6" w:rsidP="00747ED6">
      <w:pPr>
        <w:pStyle w:val="a8"/>
        <w:numPr>
          <w:ilvl w:val="0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C031C6">
        <w:rPr>
          <w:rFonts w:eastAsia="標楷體" w:hint="eastAsia"/>
          <w:kern w:val="3"/>
          <w:sz w:val="28"/>
          <w:szCs w:val="28"/>
        </w:rPr>
        <w:t>與會人員與工作人員進入校園，應符合中央流行</w:t>
      </w:r>
      <w:proofErr w:type="gramStart"/>
      <w:r w:rsidRPr="00C031C6">
        <w:rPr>
          <w:rFonts w:eastAsia="標楷體" w:hint="eastAsia"/>
          <w:kern w:val="3"/>
          <w:sz w:val="28"/>
          <w:szCs w:val="28"/>
        </w:rPr>
        <w:t>疫</w:t>
      </w:r>
      <w:proofErr w:type="gramEnd"/>
      <w:r w:rsidRPr="00C031C6">
        <w:rPr>
          <w:rFonts w:eastAsia="標楷體" w:hint="eastAsia"/>
          <w:kern w:val="3"/>
          <w:sz w:val="28"/>
          <w:szCs w:val="28"/>
        </w:rPr>
        <w:t>情指揮中心最新公告之</w:t>
      </w:r>
      <w:r w:rsidRPr="00C031C6">
        <w:rPr>
          <w:rFonts w:eastAsia="標楷體" w:hint="eastAsia"/>
          <w:kern w:val="3"/>
          <w:sz w:val="28"/>
          <w:szCs w:val="28"/>
        </w:rPr>
        <w:t>COVID 19</w:t>
      </w:r>
      <w:r w:rsidRPr="00C031C6">
        <w:rPr>
          <w:rFonts w:eastAsia="標楷體" w:hint="eastAsia"/>
          <w:kern w:val="3"/>
          <w:sz w:val="28"/>
          <w:szCs w:val="28"/>
        </w:rPr>
        <w:t>疫苗接種規範及措施。</w:t>
      </w:r>
    </w:p>
    <w:p w14:paraId="67826D1E" w14:textId="0923D5CD" w:rsidR="00747ED6" w:rsidRPr="00EF2A02" w:rsidRDefault="00747ED6" w:rsidP="00EF2A02">
      <w:pPr>
        <w:pStyle w:val="a8"/>
        <w:numPr>
          <w:ilvl w:val="0"/>
          <w:numId w:val="11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C031C6">
        <w:rPr>
          <w:rFonts w:eastAsia="標楷體" w:hint="eastAsia"/>
          <w:kern w:val="3"/>
          <w:sz w:val="28"/>
          <w:szCs w:val="28"/>
        </w:rPr>
        <w:t>本活</w:t>
      </w:r>
      <w:r w:rsidRPr="00AA1686">
        <w:rPr>
          <w:rFonts w:eastAsia="標楷體" w:hint="eastAsia"/>
          <w:kern w:val="3"/>
          <w:sz w:val="28"/>
          <w:szCs w:val="28"/>
        </w:rPr>
        <w:t>動配合中央流行</w:t>
      </w:r>
      <w:proofErr w:type="gramStart"/>
      <w:r w:rsidRPr="00AA1686">
        <w:rPr>
          <w:rFonts w:eastAsia="標楷體" w:hint="eastAsia"/>
          <w:kern w:val="3"/>
          <w:sz w:val="28"/>
          <w:szCs w:val="28"/>
        </w:rPr>
        <w:t>疫</w:t>
      </w:r>
      <w:proofErr w:type="gramEnd"/>
      <w:r w:rsidRPr="00AA1686">
        <w:rPr>
          <w:rFonts w:eastAsia="標楷體" w:hint="eastAsia"/>
          <w:kern w:val="3"/>
          <w:sz w:val="28"/>
          <w:szCs w:val="28"/>
        </w:rPr>
        <w:t>情指揮中心及市府公告最新防疫措施滾動修正。</w:t>
      </w:r>
      <w:r w:rsidRPr="00216D21">
        <w:rPr>
          <w:rFonts w:eastAsia="標楷體" w:hint="eastAsia"/>
          <w:b/>
          <w:kern w:val="3"/>
          <w:sz w:val="28"/>
          <w:szCs w:val="28"/>
        </w:rPr>
        <w:t>倘遇不可抗力或</w:t>
      </w:r>
      <w:proofErr w:type="gramStart"/>
      <w:r w:rsidRPr="00216D21">
        <w:rPr>
          <w:rFonts w:eastAsia="標楷體" w:hint="eastAsia"/>
          <w:b/>
          <w:kern w:val="3"/>
          <w:sz w:val="28"/>
          <w:szCs w:val="28"/>
        </w:rPr>
        <w:t>疫情等</w:t>
      </w:r>
      <w:proofErr w:type="gramEnd"/>
      <w:r w:rsidRPr="00216D21">
        <w:rPr>
          <w:rFonts w:eastAsia="標楷體" w:hint="eastAsia"/>
          <w:b/>
          <w:kern w:val="3"/>
          <w:sz w:val="28"/>
          <w:szCs w:val="28"/>
        </w:rPr>
        <w:t>因素而有調整辦理方式之必要，</w:t>
      </w:r>
      <w:r w:rsidR="00DA0E48" w:rsidRPr="00216D21">
        <w:rPr>
          <w:rFonts w:eastAsia="標楷體" w:hint="eastAsia"/>
          <w:b/>
          <w:kern w:val="3"/>
          <w:sz w:val="28"/>
          <w:szCs w:val="28"/>
        </w:rPr>
        <w:t>相關訊息將公告</w:t>
      </w:r>
      <w:r w:rsidR="00EF2A02">
        <w:rPr>
          <w:rFonts w:eastAsia="標楷體" w:hint="eastAsia"/>
          <w:b/>
          <w:kern w:val="3"/>
          <w:sz w:val="28"/>
          <w:szCs w:val="28"/>
        </w:rPr>
        <w:t>本市英語教學資源</w:t>
      </w:r>
      <w:r w:rsidR="00DA0E48" w:rsidRPr="00216D21">
        <w:rPr>
          <w:rFonts w:eastAsia="標楷體" w:hint="eastAsia"/>
          <w:b/>
          <w:kern w:val="3"/>
          <w:sz w:val="28"/>
          <w:szCs w:val="28"/>
        </w:rPr>
        <w:t>中心網站</w:t>
      </w:r>
      <w:r w:rsidRPr="00EF2A02">
        <w:rPr>
          <w:rFonts w:eastAsia="標楷體" w:hint="eastAsia"/>
          <w:b/>
          <w:kern w:val="3"/>
          <w:sz w:val="28"/>
          <w:szCs w:val="28"/>
        </w:rPr>
        <w:t>。</w:t>
      </w:r>
    </w:p>
    <w:p w14:paraId="11A1049F" w14:textId="77777777" w:rsidR="007D5915" w:rsidRPr="00011474" w:rsidRDefault="007D5915" w:rsidP="00CF1D6B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kern w:val="3"/>
          <w:sz w:val="28"/>
          <w:szCs w:val="28"/>
        </w:rPr>
      </w:pPr>
      <w:r w:rsidRPr="00011474">
        <w:rPr>
          <w:rFonts w:eastAsia="標楷體"/>
          <w:b/>
          <w:kern w:val="3"/>
          <w:sz w:val="28"/>
          <w:szCs w:val="28"/>
        </w:rPr>
        <w:t>預期效益</w:t>
      </w:r>
    </w:p>
    <w:p w14:paraId="693B10BD" w14:textId="77777777" w:rsidR="007D5915" w:rsidRPr="00011474" w:rsidRDefault="007D5915" w:rsidP="000B5262">
      <w:pPr>
        <w:pStyle w:val="a8"/>
        <w:suppressAutoHyphens/>
        <w:autoSpaceDN w:val="0"/>
        <w:spacing w:line="440" w:lineRule="exact"/>
        <w:ind w:leftChars="0" w:left="482"/>
        <w:textAlignment w:val="baseline"/>
        <w:rPr>
          <w:rFonts w:eastAsia="標楷體"/>
          <w:kern w:val="3"/>
          <w:sz w:val="28"/>
          <w:szCs w:val="28"/>
        </w:rPr>
      </w:pPr>
      <w:r w:rsidRPr="00011474">
        <w:rPr>
          <w:rFonts w:eastAsia="標楷體"/>
          <w:kern w:val="3"/>
          <w:sz w:val="28"/>
          <w:szCs w:val="28"/>
        </w:rPr>
        <w:t>（一）</w:t>
      </w:r>
      <w:r w:rsidR="00A02D66">
        <w:rPr>
          <w:rFonts w:eastAsia="標楷體" w:hint="eastAsia"/>
          <w:kern w:val="3"/>
          <w:sz w:val="28"/>
          <w:szCs w:val="28"/>
        </w:rPr>
        <w:t>2</w:t>
      </w:r>
      <w:r w:rsidR="00A02D66">
        <w:rPr>
          <w:rFonts w:eastAsia="標楷體"/>
          <w:kern w:val="3"/>
          <w:sz w:val="28"/>
          <w:szCs w:val="28"/>
        </w:rPr>
        <w:t>023</w:t>
      </w:r>
      <w:r w:rsidR="00A02D66">
        <w:rPr>
          <w:rFonts w:eastAsia="標楷體" w:hint="eastAsia"/>
          <w:kern w:val="3"/>
          <w:sz w:val="28"/>
          <w:szCs w:val="28"/>
        </w:rPr>
        <w:t>年國中小教師雙語授課比例達全市十分之一</w:t>
      </w:r>
      <w:r w:rsidRPr="00011474">
        <w:rPr>
          <w:rFonts w:eastAsia="標楷體"/>
          <w:kern w:val="3"/>
          <w:sz w:val="28"/>
          <w:szCs w:val="28"/>
        </w:rPr>
        <w:t>。</w:t>
      </w:r>
    </w:p>
    <w:p w14:paraId="19FE1FB8" w14:textId="77777777" w:rsidR="007D5915" w:rsidRPr="00011474" w:rsidRDefault="007D5915" w:rsidP="000B5262">
      <w:pPr>
        <w:pStyle w:val="a8"/>
        <w:suppressAutoHyphens/>
        <w:autoSpaceDN w:val="0"/>
        <w:spacing w:line="440" w:lineRule="exact"/>
        <w:ind w:leftChars="0" w:left="482"/>
        <w:textAlignment w:val="baseline"/>
        <w:rPr>
          <w:rFonts w:eastAsia="標楷體"/>
          <w:kern w:val="3"/>
          <w:sz w:val="28"/>
          <w:szCs w:val="28"/>
        </w:rPr>
      </w:pPr>
      <w:r w:rsidRPr="00011474">
        <w:rPr>
          <w:rFonts w:eastAsia="標楷體"/>
          <w:kern w:val="3"/>
          <w:sz w:val="28"/>
          <w:szCs w:val="28"/>
        </w:rPr>
        <w:t>（二）</w:t>
      </w:r>
      <w:r w:rsidR="00EB43E9" w:rsidRPr="00011474">
        <w:rPr>
          <w:rFonts w:eastAsia="標楷體"/>
          <w:kern w:val="3"/>
          <w:sz w:val="28"/>
          <w:szCs w:val="28"/>
        </w:rPr>
        <w:t>推動雙語</w:t>
      </w:r>
      <w:r w:rsidR="00DF215D" w:rsidRPr="00011474">
        <w:rPr>
          <w:rFonts w:eastAsia="標楷體"/>
          <w:kern w:val="3"/>
          <w:sz w:val="28"/>
          <w:szCs w:val="28"/>
        </w:rPr>
        <w:t>教學</w:t>
      </w:r>
      <w:r w:rsidR="00EB43E9" w:rsidRPr="00011474">
        <w:rPr>
          <w:rFonts w:eastAsia="標楷體"/>
          <w:kern w:val="3"/>
          <w:sz w:val="28"/>
          <w:szCs w:val="28"/>
        </w:rPr>
        <w:t>，</w:t>
      </w:r>
      <w:proofErr w:type="gramStart"/>
      <w:r w:rsidR="00A02D66">
        <w:rPr>
          <w:rFonts w:eastAsia="標楷體" w:hint="eastAsia"/>
          <w:kern w:val="3"/>
          <w:sz w:val="28"/>
          <w:szCs w:val="28"/>
        </w:rPr>
        <w:t>非考科</w:t>
      </w:r>
      <w:proofErr w:type="gramEnd"/>
      <w:r w:rsidR="00A02D66">
        <w:rPr>
          <w:rFonts w:eastAsia="標楷體" w:hint="eastAsia"/>
          <w:kern w:val="3"/>
          <w:sz w:val="28"/>
          <w:szCs w:val="28"/>
        </w:rPr>
        <w:t>之雙語授課時數提升</w:t>
      </w:r>
      <w:r w:rsidR="00A02D66">
        <w:rPr>
          <w:rFonts w:eastAsia="標楷體" w:hint="eastAsia"/>
          <w:kern w:val="3"/>
          <w:sz w:val="28"/>
          <w:szCs w:val="28"/>
        </w:rPr>
        <w:t>5</w:t>
      </w:r>
      <w:r w:rsidR="00A02D66">
        <w:rPr>
          <w:rFonts w:eastAsia="標楷體" w:hint="eastAsia"/>
          <w:kern w:val="3"/>
          <w:sz w:val="28"/>
          <w:szCs w:val="28"/>
        </w:rPr>
        <w:t>％</w:t>
      </w:r>
      <w:r w:rsidRPr="00011474">
        <w:rPr>
          <w:rFonts w:eastAsia="標楷體"/>
          <w:kern w:val="3"/>
          <w:sz w:val="28"/>
          <w:szCs w:val="28"/>
        </w:rPr>
        <w:t>。</w:t>
      </w:r>
    </w:p>
    <w:p w14:paraId="45138F64" w14:textId="77777777" w:rsidR="007D5915" w:rsidRPr="00011474" w:rsidRDefault="00A87C1C" w:rsidP="00CF1D6B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011474">
        <w:rPr>
          <w:rFonts w:eastAsia="標楷體"/>
          <w:b/>
          <w:kern w:val="3"/>
          <w:sz w:val="28"/>
          <w:szCs w:val="28"/>
        </w:rPr>
        <w:t>獎勵：</w:t>
      </w:r>
      <w:r w:rsidR="007D5915" w:rsidRPr="00011474">
        <w:rPr>
          <w:rFonts w:eastAsia="標楷體"/>
          <w:kern w:val="3"/>
          <w:sz w:val="28"/>
          <w:szCs w:val="28"/>
        </w:rPr>
        <w:t>活動結束後，承辦本研習工作人員依「高雄市立各級學校及幼兒園教職員工獎懲標準補充規定」辦理敘獎。</w:t>
      </w:r>
    </w:p>
    <w:p w14:paraId="1A70B5FD" w14:textId="77777777" w:rsidR="007D5915" w:rsidRPr="00011474" w:rsidRDefault="00A02D66" w:rsidP="00ED6E32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011474">
        <w:rPr>
          <w:rFonts w:eastAsia="標楷體"/>
          <w:b/>
          <w:kern w:val="3"/>
          <w:sz w:val="28"/>
          <w:szCs w:val="28"/>
        </w:rPr>
        <w:t>研習經費：</w:t>
      </w:r>
      <w:r w:rsidRPr="00011474">
        <w:rPr>
          <w:rFonts w:eastAsia="標楷體"/>
          <w:kern w:val="3"/>
          <w:sz w:val="28"/>
          <w:szCs w:val="28"/>
        </w:rPr>
        <w:t>本計畫依據教育部「前瞻基礎建設</w:t>
      </w:r>
      <w:proofErr w:type="gramStart"/>
      <w:r w:rsidRPr="00011474">
        <w:rPr>
          <w:rFonts w:eastAsia="標楷體"/>
          <w:kern w:val="3"/>
          <w:sz w:val="28"/>
          <w:szCs w:val="28"/>
        </w:rPr>
        <w:t>─</w:t>
      </w:r>
      <w:proofErr w:type="gramEnd"/>
      <w:r w:rsidRPr="00011474">
        <w:rPr>
          <w:rFonts w:eastAsia="標楷體"/>
          <w:kern w:val="3"/>
          <w:sz w:val="28"/>
          <w:szCs w:val="28"/>
        </w:rPr>
        <w:t>人才培育促進就業建設</w:t>
      </w:r>
      <w:r w:rsidRPr="00011474">
        <w:rPr>
          <w:rFonts w:eastAsia="標楷體"/>
          <w:kern w:val="3"/>
          <w:sz w:val="28"/>
          <w:szCs w:val="28"/>
        </w:rPr>
        <w:t>2030</w:t>
      </w:r>
      <w:r w:rsidRPr="00011474">
        <w:rPr>
          <w:rFonts w:eastAsia="標楷體"/>
          <w:kern w:val="3"/>
          <w:sz w:val="28"/>
          <w:szCs w:val="28"/>
        </w:rPr>
        <w:t>雙語國家政策計畫」暨「教育部國民及學前教育署補助國民中小學推動英語教學實施要點」點補助，詳如經費概算表。</w:t>
      </w:r>
    </w:p>
    <w:p w14:paraId="1728FCAE" w14:textId="79893FAC" w:rsidR="001F2F63" w:rsidRPr="0002053B" w:rsidRDefault="00A02D66" w:rsidP="00B97E9F">
      <w:pPr>
        <w:pStyle w:val="a8"/>
        <w:numPr>
          <w:ilvl w:val="0"/>
          <w:numId w:val="3"/>
        </w:numPr>
        <w:suppressAutoHyphens/>
        <w:autoSpaceDN w:val="0"/>
        <w:spacing w:beforeLines="50" w:before="180"/>
        <w:ind w:leftChars="0"/>
        <w:textAlignment w:val="baseline"/>
        <w:rPr>
          <w:rFonts w:eastAsia="標楷體" w:hint="eastAsia"/>
          <w:kern w:val="3"/>
          <w:sz w:val="28"/>
          <w:szCs w:val="28"/>
        </w:rPr>
      </w:pPr>
      <w:r w:rsidRPr="00011474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</w:p>
    <w:sectPr w:rsidR="001F2F63" w:rsidRPr="0002053B" w:rsidSect="00216D21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7816" w14:textId="77777777" w:rsidR="0011424C" w:rsidRDefault="0011424C" w:rsidP="00EC1C7C">
      <w:r>
        <w:separator/>
      </w:r>
    </w:p>
  </w:endnote>
  <w:endnote w:type="continuationSeparator" w:id="0">
    <w:p w14:paraId="4916DC0D" w14:textId="77777777" w:rsidR="0011424C" w:rsidRDefault="0011424C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840661"/>
      <w:docPartObj>
        <w:docPartGallery w:val="Page Numbers (Bottom of Page)"/>
        <w:docPartUnique/>
      </w:docPartObj>
    </w:sdtPr>
    <w:sdtEndPr/>
    <w:sdtContent>
      <w:p w14:paraId="33D2D42B" w14:textId="77777777" w:rsidR="00144D87" w:rsidRDefault="00144D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A223CBB" w14:textId="77777777" w:rsidR="00144D87" w:rsidRDefault="00144D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E111" w14:textId="77777777" w:rsidR="0011424C" w:rsidRDefault="0011424C" w:rsidP="00EC1C7C">
      <w:r>
        <w:separator/>
      </w:r>
    </w:p>
  </w:footnote>
  <w:footnote w:type="continuationSeparator" w:id="0">
    <w:p w14:paraId="797C411A" w14:textId="77777777" w:rsidR="0011424C" w:rsidRDefault="0011424C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036691"/>
    <w:multiLevelType w:val="hybridMultilevel"/>
    <w:tmpl w:val="4D80BDE8"/>
    <w:lvl w:ilvl="0" w:tplc="CF6E4B2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5530F5"/>
    <w:multiLevelType w:val="hybridMultilevel"/>
    <w:tmpl w:val="459E2A66"/>
    <w:lvl w:ilvl="0" w:tplc="8A7E9A9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026FA9"/>
    <w:multiLevelType w:val="hybridMultilevel"/>
    <w:tmpl w:val="00D8BCC2"/>
    <w:lvl w:ilvl="0" w:tplc="CF6E4B26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46F0C91"/>
    <w:multiLevelType w:val="hybridMultilevel"/>
    <w:tmpl w:val="00D8BCC2"/>
    <w:lvl w:ilvl="0" w:tplc="CF6E4B26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6070167"/>
    <w:multiLevelType w:val="hybridMultilevel"/>
    <w:tmpl w:val="00D8BCC2"/>
    <w:lvl w:ilvl="0" w:tplc="CF6E4B26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384526"/>
    <w:multiLevelType w:val="hybridMultilevel"/>
    <w:tmpl w:val="1870F7B2"/>
    <w:lvl w:ilvl="0" w:tplc="84A64666">
      <w:start w:val="1"/>
      <w:numFmt w:val="taiwaneseCountingThousand"/>
      <w:lvlText w:val="（%1）"/>
      <w:lvlJc w:val="left"/>
      <w:pPr>
        <w:ind w:left="1215" w:hanging="73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11474"/>
    <w:rsid w:val="0002053B"/>
    <w:rsid w:val="00052CF1"/>
    <w:rsid w:val="00052DA3"/>
    <w:rsid w:val="0006444E"/>
    <w:rsid w:val="0006503E"/>
    <w:rsid w:val="0007201D"/>
    <w:rsid w:val="0008245F"/>
    <w:rsid w:val="000B5262"/>
    <w:rsid w:val="000B77EE"/>
    <w:rsid w:val="000C70A3"/>
    <w:rsid w:val="000E2F0F"/>
    <w:rsid w:val="000E6780"/>
    <w:rsid w:val="000F5879"/>
    <w:rsid w:val="0010206E"/>
    <w:rsid w:val="00102897"/>
    <w:rsid w:val="00105793"/>
    <w:rsid w:val="001061FC"/>
    <w:rsid w:val="0011424C"/>
    <w:rsid w:val="00120160"/>
    <w:rsid w:val="0012093D"/>
    <w:rsid w:val="0012515B"/>
    <w:rsid w:val="00144D87"/>
    <w:rsid w:val="00157F9E"/>
    <w:rsid w:val="00173C23"/>
    <w:rsid w:val="00175D21"/>
    <w:rsid w:val="00177494"/>
    <w:rsid w:val="001856EF"/>
    <w:rsid w:val="00191E1F"/>
    <w:rsid w:val="001B68D7"/>
    <w:rsid w:val="001C45D3"/>
    <w:rsid w:val="001C785B"/>
    <w:rsid w:val="001D4672"/>
    <w:rsid w:val="001F1F6A"/>
    <w:rsid w:val="001F2F63"/>
    <w:rsid w:val="001F40A2"/>
    <w:rsid w:val="00216D21"/>
    <w:rsid w:val="00217581"/>
    <w:rsid w:val="0022178A"/>
    <w:rsid w:val="002370CF"/>
    <w:rsid w:val="00241609"/>
    <w:rsid w:val="00254094"/>
    <w:rsid w:val="00273F7F"/>
    <w:rsid w:val="00277992"/>
    <w:rsid w:val="00277CB0"/>
    <w:rsid w:val="002A0F12"/>
    <w:rsid w:val="002D1BCE"/>
    <w:rsid w:val="002D3618"/>
    <w:rsid w:val="002D777B"/>
    <w:rsid w:val="002E0F12"/>
    <w:rsid w:val="002F13A5"/>
    <w:rsid w:val="002F1DF2"/>
    <w:rsid w:val="0031661F"/>
    <w:rsid w:val="00322658"/>
    <w:rsid w:val="0032393B"/>
    <w:rsid w:val="0033423F"/>
    <w:rsid w:val="00342CCF"/>
    <w:rsid w:val="0034317C"/>
    <w:rsid w:val="00346EAD"/>
    <w:rsid w:val="00350373"/>
    <w:rsid w:val="00357F2D"/>
    <w:rsid w:val="00365E87"/>
    <w:rsid w:val="00366F76"/>
    <w:rsid w:val="00377346"/>
    <w:rsid w:val="0038149B"/>
    <w:rsid w:val="003A021F"/>
    <w:rsid w:val="003B0B45"/>
    <w:rsid w:val="003C56ED"/>
    <w:rsid w:val="003C7F16"/>
    <w:rsid w:val="003D4E6C"/>
    <w:rsid w:val="004047C0"/>
    <w:rsid w:val="00414032"/>
    <w:rsid w:val="004150F4"/>
    <w:rsid w:val="00434204"/>
    <w:rsid w:val="00437A4E"/>
    <w:rsid w:val="004425CA"/>
    <w:rsid w:val="00472B56"/>
    <w:rsid w:val="0048733D"/>
    <w:rsid w:val="004A2776"/>
    <w:rsid w:val="004A2C41"/>
    <w:rsid w:val="004B7089"/>
    <w:rsid w:val="004C4AE4"/>
    <w:rsid w:val="004C4DBD"/>
    <w:rsid w:val="004D0C3C"/>
    <w:rsid w:val="004D45D1"/>
    <w:rsid w:val="004D49DB"/>
    <w:rsid w:val="00503920"/>
    <w:rsid w:val="005179B5"/>
    <w:rsid w:val="00550536"/>
    <w:rsid w:val="00552B38"/>
    <w:rsid w:val="00575330"/>
    <w:rsid w:val="00597F6F"/>
    <w:rsid w:val="005A2D40"/>
    <w:rsid w:val="005A610D"/>
    <w:rsid w:val="005C56F6"/>
    <w:rsid w:val="005D56A8"/>
    <w:rsid w:val="005E1085"/>
    <w:rsid w:val="005E4BB9"/>
    <w:rsid w:val="005F1893"/>
    <w:rsid w:val="005F5C4F"/>
    <w:rsid w:val="005F67F8"/>
    <w:rsid w:val="00602022"/>
    <w:rsid w:val="006042CD"/>
    <w:rsid w:val="00607FB1"/>
    <w:rsid w:val="0061048D"/>
    <w:rsid w:val="00610CD9"/>
    <w:rsid w:val="00623F15"/>
    <w:rsid w:val="00632A82"/>
    <w:rsid w:val="00634DF7"/>
    <w:rsid w:val="00641153"/>
    <w:rsid w:val="00657B2A"/>
    <w:rsid w:val="00661DD3"/>
    <w:rsid w:val="006653C6"/>
    <w:rsid w:val="006675CB"/>
    <w:rsid w:val="00672916"/>
    <w:rsid w:val="00676BF3"/>
    <w:rsid w:val="00681885"/>
    <w:rsid w:val="0068347C"/>
    <w:rsid w:val="00687825"/>
    <w:rsid w:val="006975E7"/>
    <w:rsid w:val="006B435E"/>
    <w:rsid w:val="006D1189"/>
    <w:rsid w:val="006D4682"/>
    <w:rsid w:val="00714616"/>
    <w:rsid w:val="00716655"/>
    <w:rsid w:val="00716ADA"/>
    <w:rsid w:val="007235F2"/>
    <w:rsid w:val="0073240F"/>
    <w:rsid w:val="00732E3E"/>
    <w:rsid w:val="00734882"/>
    <w:rsid w:val="00734C44"/>
    <w:rsid w:val="00741957"/>
    <w:rsid w:val="0074212F"/>
    <w:rsid w:val="00746FA6"/>
    <w:rsid w:val="00747416"/>
    <w:rsid w:val="00747ED6"/>
    <w:rsid w:val="0076157A"/>
    <w:rsid w:val="00777709"/>
    <w:rsid w:val="007A0DAD"/>
    <w:rsid w:val="007A2973"/>
    <w:rsid w:val="007A5512"/>
    <w:rsid w:val="007A5789"/>
    <w:rsid w:val="007A7253"/>
    <w:rsid w:val="007C426A"/>
    <w:rsid w:val="007C6529"/>
    <w:rsid w:val="007C7E33"/>
    <w:rsid w:val="007D5915"/>
    <w:rsid w:val="007E2C3F"/>
    <w:rsid w:val="007E3BCA"/>
    <w:rsid w:val="007E5460"/>
    <w:rsid w:val="007F30BA"/>
    <w:rsid w:val="007F31CF"/>
    <w:rsid w:val="007F7FBB"/>
    <w:rsid w:val="00800246"/>
    <w:rsid w:val="00802F19"/>
    <w:rsid w:val="008219AD"/>
    <w:rsid w:val="00837F84"/>
    <w:rsid w:val="00853C75"/>
    <w:rsid w:val="00861353"/>
    <w:rsid w:val="00872DF4"/>
    <w:rsid w:val="0087373D"/>
    <w:rsid w:val="00876E55"/>
    <w:rsid w:val="008816CA"/>
    <w:rsid w:val="008873C5"/>
    <w:rsid w:val="008A003A"/>
    <w:rsid w:val="008B0F12"/>
    <w:rsid w:val="008B3B0D"/>
    <w:rsid w:val="008C300C"/>
    <w:rsid w:val="008E4C34"/>
    <w:rsid w:val="008F2328"/>
    <w:rsid w:val="008F3D8A"/>
    <w:rsid w:val="0090103F"/>
    <w:rsid w:val="009055D2"/>
    <w:rsid w:val="00932120"/>
    <w:rsid w:val="00936A0B"/>
    <w:rsid w:val="00954232"/>
    <w:rsid w:val="00966E90"/>
    <w:rsid w:val="0097062E"/>
    <w:rsid w:val="00971582"/>
    <w:rsid w:val="009744A9"/>
    <w:rsid w:val="009831BF"/>
    <w:rsid w:val="0098378C"/>
    <w:rsid w:val="009B112A"/>
    <w:rsid w:val="009B2AFF"/>
    <w:rsid w:val="009C041E"/>
    <w:rsid w:val="009C1E00"/>
    <w:rsid w:val="009C51F4"/>
    <w:rsid w:val="009D0CAB"/>
    <w:rsid w:val="009D1E34"/>
    <w:rsid w:val="009D2395"/>
    <w:rsid w:val="009E6202"/>
    <w:rsid w:val="009E725A"/>
    <w:rsid w:val="00A02D66"/>
    <w:rsid w:val="00A043A9"/>
    <w:rsid w:val="00A116AE"/>
    <w:rsid w:val="00A23AB9"/>
    <w:rsid w:val="00A346CE"/>
    <w:rsid w:val="00A418B8"/>
    <w:rsid w:val="00A43FF5"/>
    <w:rsid w:val="00A47E93"/>
    <w:rsid w:val="00A523FF"/>
    <w:rsid w:val="00A7361F"/>
    <w:rsid w:val="00A828E7"/>
    <w:rsid w:val="00A87C1C"/>
    <w:rsid w:val="00A955E4"/>
    <w:rsid w:val="00AA1686"/>
    <w:rsid w:val="00AA3024"/>
    <w:rsid w:val="00AB3D21"/>
    <w:rsid w:val="00AC16BD"/>
    <w:rsid w:val="00AC1A68"/>
    <w:rsid w:val="00AE0BB0"/>
    <w:rsid w:val="00AE78BB"/>
    <w:rsid w:val="00AE7BC0"/>
    <w:rsid w:val="00AF0C63"/>
    <w:rsid w:val="00AF3499"/>
    <w:rsid w:val="00B0323B"/>
    <w:rsid w:val="00B20082"/>
    <w:rsid w:val="00B20AD3"/>
    <w:rsid w:val="00B2618C"/>
    <w:rsid w:val="00B27E41"/>
    <w:rsid w:val="00B3323E"/>
    <w:rsid w:val="00B43AEF"/>
    <w:rsid w:val="00B70483"/>
    <w:rsid w:val="00B74F72"/>
    <w:rsid w:val="00B76ADF"/>
    <w:rsid w:val="00B95B2A"/>
    <w:rsid w:val="00B960A7"/>
    <w:rsid w:val="00B97E9F"/>
    <w:rsid w:val="00BB6797"/>
    <w:rsid w:val="00BD475A"/>
    <w:rsid w:val="00BD4CE6"/>
    <w:rsid w:val="00BD4DF9"/>
    <w:rsid w:val="00BD6905"/>
    <w:rsid w:val="00BE78FE"/>
    <w:rsid w:val="00BF568B"/>
    <w:rsid w:val="00C031C6"/>
    <w:rsid w:val="00C07585"/>
    <w:rsid w:val="00C13D7A"/>
    <w:rsid w:val="00C15680"/>
    <w:rsid w:val="00C15F25"/>
    <w:rsid w:val="00C3482B"/>
    <w:rsid w:val="00C4279E"/>
    <w:rsid w:val="00C636D9"/>
    <w:rsid w:val="00C720A7"/>
    <w:rsid w:val="00C73A47"/>
    <w:rsid w:val="00CA5DE5"/>
    <w:rsid w:val="00CC0780"/>
    <w:rsid w:val="00CC224B"/>
    <w:rsid w:val="00CC773A"/>
    <w:rsid w:val="00CC7F64"/>
    <w:rsid w:val="00CE3A7C"/>
    <w:rsid w:val="00CF10E4"/>
    <w:rsid w:val="00CF1D6B"/>
    <w:rsid w:val="00D1361A"/>
    <w:rsid w:val="00D204C7"/>
    <w:rsid w:val="00D21018"/>
    <w:rsid w:val="00D430C6"/>
    <w:rsid w:val="00D45FF1"/>
    <w:rsid w:val="00D55396"/>
    <w:rsid w:val="00D57B6D"/>
    <w:rsid w:val="00D6390F"/>
    <w:rsid w:val="00D645C5"/>
    <w:rsid w:val="00D734AC"/>
    <w:rsid w:val="00D90D04"/>
    <w:rsid w:val="00D9717A"/>
    <w:rsid w:val="00DA0E48"/>
    <w:rsid w:val="00DA3B21"/>
    <w:rsid w:val="00DA6032"/>
    <w:rsid w:val="00DC3ADF"/>
    <w:rsid w:val="00DC4D2E"/>
    <w:rsid w:val="00DD7EF0"/>
    <w:rsid w:val="00DE381F"/>
    <w:rsid w:val="00DF215D"/>
    <w:rsid w:val="00DF4726"/>
    <w:rsid w:val="00DF6422"/>
    <w:rsid w:val="00E024F8"/>
    <w:rsid w:val="00E070CA"/>
    <w:rsid w:val="00E13A3C"/>
    <w:rsid w:val="00E27D1B"/>
    <w:rsid w:val="00E36A90"/>
    <w:rsid w:val="00E36E5E"/>
    <w:rsid w:val="00E637F5"/>
    <w:rsid w:val="00E64774"/>
    <w:rsid w:val="00E7242F"/>
    <w:rsid w:val="00E75700"/>
    <w:rsid w:val="00E8568A"/>
    <w:rsid w:val="00E8640C"/>
    <w:rsid w:val="00EA0A49"/>
    <w:rsid w:val="00EB43E9"/>
    <w:rsid w:val="00EC1C7C"/>
    <w:rsid w:val="00ED1B26"/>
    <w:rsid w:val="00ED37B9"/>
    <w:rsid w:val="00ED6E32"/>
    <w:rsid w:val="00EF238A"/>
    <w:rsid w:val="00EF2A02"/>
    <w:rsid w:val="00F02C54"/>
    <w:rsid w:val="00F14AD9"/>
    <w:rsid w:val="00F1790C"/>
    <w:rsid w:val="00F2249D"/>
    <w:rsid w:val="00F45487"/>
    <w:rsid w:val="00F4689D"/>
    <w:rsid w:val="00F51C2D"/>
    <w:rsid w:val="00F62BAC"/>
    <w:rsid w:val="00F80A27"/>
    <w:rsid w:val="00F84C2E"/>
    <w:rsid w:val="00F866CF"/>
    <w:rsid w:val="00FA3876"/>
    <w:rsid w:val="00FB4C70"/>
    <w:rsid w:val="00FC5406"/>
    <w:rsid w:val="00FC59EE"/>
    <w:rsid w:val="00FD010E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97CB8"/>
  <w15:docId w15:val="{C5D470DB-B825-4379-AECE-AEB3B76F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1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80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80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1D06-76C4-4A0A-AEE3-F031B547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雅云 蕭</cp:lastModifiedBy>
  <cp:revision>2</cp:revision>
  <cp:lastPrinted>2022-05-31T03:47:00Z</cp:lastPrinted>
  <dcterms:created xsi:type="dcterms:W3CDTF">2022-06-02T07:19:00Z</dcterms:created>
  <dcterms:modified xsi:type="dcterms:W3CDTF">2022-06-02T07:19:00Z</dcterms:modified>
</cp:coreProperties>
</file>