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63" w:rsidRDefault="00B34838">
      <w:pPr>
        <w:widowControl/>
        <w:shd w:val="clear" w:color="auto" w:fill="FFFFFF"/>
        <w:snapToGrid w:val="0"/>
        <w:jc w:val="center"/>
        <w:rPr>
          <w:rFonts w:ascii="標楷體" w:eastAsia="標楷體" w:hAnsi="標楷體" w:cs="新細明體"/>
          <w:b/>
          <w:bCs/>
          <w:color w:val="000000"/>
          <w:spacing w:val="20"/>
          <w:kern w:val="0"/>
          <w:sz w:val="36"/>
          <w:szCs w:val="36"/>
        </w:rPr>
      </w:pPr>
      <w:bookmarkStart w:id="0" w:name="_GoBack"/>
      <w:r>
        <w:rPr>
          <w:rFonts w:ascii="標楷體" w:eastAsia="標楷體" w:hAnsi="標楷體" w:cs="新細明體"/>
          <w:b/>
          <w:bCs/>
          <w:color w:val="000000"/>
          <w:spacing w:val="20"/>
          <w:kern w:val="0"/>
          <w:sz w:val="36"/>
          <w:szCs w:val="36"/>
        </w:rPr>
        <w:t>志願服務四格漫畫競賽</w:t>
      </w:r>
      <w:bookmarkEnd w:id="0"/>
    </w:p>
    <w:p w:rsidR="00754063" w:rsidRDefault="00B34838">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一、活動緣起</w:t>
      </w:r>
    </w:p>
    <w:p w:rsidR="00754063" w:rsidRDefault="00B34838">
      <w:pPr>
        <w:widowControl/>
        <w:shd w:val="clear" w:color="auto" w:fill="FFFFFF"/>
        <w:spacing w:line="500" w:lineRule="exact"/>
        <w:ind w:left="601"/>
      </w:pPr>
      <w:r>
        <w:rPr>
          <w:rFonts w:ascii="標楷體" w:eastAsia="標楷體" w:hAnsi="標楷體" w:cs="新細明體"/>
          <w:color w:val="000000"/>
          <w:kern w:val="0"/>
          <w:sz w:val="28"/>
          <w:szCs w:val="28"/>
        </w:rPr>
        <w:t>為響應聯合國制定每年</w:t>
      </w:r>
      <w:r>
        <w:rPr>
          <w:rFonts w:ascii="標楷體" w:eastAsia="標楷體" w:hAnsi="標楷體" w:cs="新細明體"/>
          <w:color w:val="000000"/>
          <w:kern w:val="0"/>
          <w:sz w:val="28"/>
          <w:szCs w:val="28"/>
        </w:rPr>
        <w:t>12</w:t>
      </w:r>
      <w:r>
        <w:rPr>
          <w:rFonts w:ascii="標楷體" w:eastAsia="標楷體" w:hAnsi="標楷體" w:cs="新細明體"/>
          <w:color w:val="000000"/>
          <w:kern w:val="0"/>
          <w:sz w:val="28"/>
          <w:szCs w:val="28"/>
        </w:rPr>
        <w:t>月</w:t>
      </w:r>
      <w:r>
        <w:rPr>
          <w:rFonts w:ascii="標楷體" w:eastAsia="標楷體" w:hAnsi="標楷體" w:cs="新細明體"/>
          <w:color w:val="000000"/>
          <w:kern w:val="0"/>
          <w:sz w:val="28"/>
          <w:szCs w:val="28"/>
        </w:rPr>
        <w:t>5</w:t>
      </w:r>
      <w:r>
        <w:rPr>
          <w:rFonts w:ascii="標楷體" w:eastAsia="標楷體" w:hAnsi="標楷體" w:cs="新細明體"/>
          <w:color w:val="000000"/>
          <w:kern w:val="0"/>
          <w:sz w:val="28"/>
          <w:szCs w:val="28"/>
        </w:rPr>
        <w:t>日為國際志工日，藉由公開徵選志願服務四格漫畫之創作</w:t>
      </w:r>
      <w:r>
        <w:rPr>
          <w:rFonts w:ascii="微軟正黑體" w:eastAsia="微軟正黑體" w:hAnsi="微軟正黑體" w:cs="新細明體"/>
          <w:color w:val="000000"/>
          <w:kern w:val="0"/>
          <w:sz w:val="28"/>
          <w:szCs w:val="28"/>
        </w:rPr>
        <w:t>，</w:t>
      </w:r>
      <w:r>
        <w:rPr>
          <w:rFonts w:ascii="標楷體" w:eastAsia="標楷體" w:hAnsi="標楷體" w:cs="新細明體"/>
          <w:color w:val="000000"/>
          <w:kern w:val="0"/>
          <w:sz w:val="28"/>
          <w:szCs w:val="28"/>
        </w:rPr>
        <w:t>鼓勵各界表達對志願服務的認同</w:t>
      </w:r>
      <w:r>
        <w:rPr>
          <w:rFonts w:ascii="微軟正黑體" w:eastAsia="微軟正黑體" w:hAnsi="微軟正黑體" w:cs="新細明體"/>
          <w:color w:val="000000"/>
          <w:kern w:val="0"/>
          <w:sz w:val="28"/>
          <w:szCs w:val="28"/>
        </w:rPr>
        <w:t>，</w:t>
      </w:r>
      <w:r>
        <w:rPr>
          <w:rFonts w:ascii="標楷體" w:eastAsia="標楷體" w:hAnsi="標楷體" w:cs="新細明體"/>
          <w:color w:val="000000"/>
          <w:kern w:val="0"/>
          <w:sz w:val="28"/>
          <w:szCs w:val="28"/>
        </w:rPr>
        <w:t>進而亦帶動更多人關懷及服務他人，加入志工行列。</w:t>
      </w:r>
    </w:p>
    <w:p w:rsidR="00754063" w:rsidRDefault="00B34838">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二、主辦單位：高雄市政府社會局</w:t>
      </w:r>
    </w:p>
    <w:p w:rsidR="00754063" w:rsidRDefault="00B34838">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三、承辦單位：高雄市社會局志願服務資源中心</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社會局委託社團法</w:t>
      </w:r>
    </w:p>
    <w:p w:rsidR="00754063" w:rsidRDefault="00B34838">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人高雄市青少年關懷協會辦理</w:t>
      </w:r>
      <w:r>
        <w:rPr>
          <w:rFonts w:ascii="標楷體" w:eastAsia="標楷體" w:hAnsi="標楷體" w:cs="新細明體"/>
          <w:color w:val="000000"/>
          <w:kern w:val="0"/>
          <w:sz w:val="28"/>
          <w:szCs w:val="28"/>
        </w:rPr>
        <w:t>)</w:t>
      </w:r>
    </w:p>
    <w:p w:rsidR="00754063" w:rsidRDefault="00B34838">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四、</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活動內容</w:t>
      </w:r>
    </w:p>
    <w:p w:rsidR="00754063" w:rsidRDefault="00B34838">
      <w:pPr>
        <w:pStyle w:val="a7"/>
        <w:widowControl/>
        <w:numPr>
          <w:ilvl w:val="0"/>
          <w:numId w:val="1"/>
        </w:numPr>
        <w:shd w:val="clear" w:color="auto" w:fill="FFFFFF"/>
        <w:snapToGrid w:val="0"/>
        <w:spacing w:before="180"/>
        <w:ind w:left="993" w:hanging="85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參賽資格</w:t>
      </w:r>
    </w:p>
    <w:p w:rsidR="00754063" w:rsidRDefault="00B34838">
      <w:pPr>
        <w:widowControl/>
        <w:shd w:val="clear" w:color="auto" w:fill="FFFFFF"/>
        <w:spacing w:line="500" w:lineRule="exact"/>
        <w:ind w:left="600"/>
      </w:pPr>
      <w:r>
        <w:rPr>
          <w:rFonts w:ascii="標楷體" w:eastAsia="標楷體" w:hAnsi="標楷體" w:cs="新細明體"/>
          <w:color w:val="000000"/>
          <w:kern w:val="0"/>
          <w:sz w:val="28"/>
          <w:szCs w:val="28"/>
        </w:rPr>
        <w:t xml:space="preserve">1. </w:t>
      </w:r>
      <w:r>
        <w:rPr>
          <w:rFonts w:ascii="標楷體" w:eastAsia="標楷體" w:hAnsi="標楷體" w:cs="新細明體"/>
          <w:color w:val="000000"/>
          <w:kern w:val="0"/>
          <w:sz w:val="28"/>
          <w:szCs w:val="28"/>
        </w:rPr>
        <w:t>參賽對象：</w:t>
      </w:r>
      <w:r>
        <w:rPr>
          <w:rFonts w:ascii="標楷體" w:eastAsia="標楷體" w:hAnsi="標楷體" w:cs="新細明體"/>
          <w:b/>
          <w:bCs/>
          <w:color w:val="000000"/>
          <w:kern w:val="0"/>
          <w:sz w:val="28"/>
          <w:szCs w:val="28"/>
        </w:rPr>
        <w:t>高雄市民</w:t>
      </w:r>
    </w:p>
    <w:p w:rsidR="00754063" w:rsidRDefault="00B34838">
      <w:pPr>
        <w:widowControl/>
        <w:shd w:val="clear" w:color="auto" w:fill="FFFFFF"/>
        <w:spacing w:line="500" w:lineRule="exact"/>
        <w:ind w:left="60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2. </w:t>
      </w:r>
      <w:r>
        <w:rPr>
          <w:rFonts w:ascii="標楷體" w:eastAsia="標楷體" w:hAnsi="標楷體" w:cs="新細明體"/>
          <w:color w:val="000000"/>
          <w:kern w:val="0"/>
          <w:sz w:val="28"/>
          <w:szCs w:val="28"/>
        </w:rPr>
        <w:t>每人以報名</w:t>
      </w:r>
      <w:r>
        <w:rPr>
          <w:rFonts w:ascii="標楷體" w:eastAsia="標楷體" w:hAnsi="標楷體" w:cs="新細明體"/>
          <w:color w:val="000000"/>
          <w:kern w:val="0"/>
          <w:sz w:val="28"/>
          <w:szCs w:val="28"/>
        </w:rPr>
        <w:t>1</w:t>
      </w:r>
      <w:r>
        <w:rPr>
          <w:rFonts w:ascii="標楷體" w:eastAsia="標楷體" w:hAnsi="標楷體" w:cs="新細明體"/>
          <w:color w:val="000000"/>
          <w:kern w:val="0"/>
          <w:sz w:val="28"/>
          <w:szCs w:val="28"/>
        </w:rPr>
        <w:t>件作品為限，該作片未曾公開發表、未參選其</w:t>
      </w:r>
    </w:p>
    <w:p w:rsidR="00754063" w:rsidRDefault="00B34838">
      <w:pPr>
        <w:widowControl/>
        <w:shd w:val="clear" w:color="auto" w:fill="FFFFFF"/>
        <w:spacing w:line="500" w:lineRule="exact"/>
        <w:ind w:left="60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他活動、未取得任何獎項及未授權第三人使用。</w:t>
      </w:r>
    </w:p>
    <w:p w:rsidR="00754063" w:rsidRDefault="00B34838">
      <w:pPr>
        <w:pStyle w:val="a7"/>
        <w:widowControl/>
        <w:numPr>
          <w:ilvl w:val="0"/>
          <w:numId w:val="1"/>
        </w:numPr>
        <w:shd w:val="clear" w:color="auto" w:fill="FFFFFF"/>
        <w:snapToGrid w:val="0"/>
        <w:spacing w:before="180"/>
        <w:ind w:left="993" w:hanging="857"/>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比賽規則與時程：</w:t>
      </w:r>
    </w:p>
    <w:p w:rsidR="00754063" w:rsidRDefault="00B34838">
      <w:pPr>
        <w:pStyle w:val="a7"/>
        <w:widowControl/>
        <w:numPr>
          <w:ilvl w:val="0"/>
          <w:numId w:val="2"/>
        </w:numPr>
        <w:shd w:val="clear" w:color="auto" w:fill="FFFFFF"/>
        <w:spacing w:line="500" w:lineRule="exact"/>
      </w:pPr>
      <w:r>
        <w:rPr>
          <w:rFonts w:ascii="標楷體" w:eastAsia="標楷體" w:hAnsi="標楷體" w:cs="新細明體"/>
          <w:color w:val="000000"/>
          <w:kern w:val="0"/>
          <w:sz w:val="28"/>
          <w:szCs w:val="28"/>
        </w:rPr>
        <w:t>報名期間：</w:t>
      </w:r>
      <w:r>
        <w:rPr>
          <w:rFonts w:ascii="標楷體" w:eastAsia="標楷體" w:hAnsi="標楷體" w:cs="新細明體"/>
          <w:color w:val="000000"/>
          <w:kern w:val="0"/>
          <w:sz w:val="28"/>
          <w:szCs w:val="28"/>
        </w:rPr>
        <w:t>110</w:t>
      </w:r>
      <w:r>
        <w:rPr>
          <w:rFonts w:ascii="標楷體" w:eastAsia="標楷體" w:hAnsi="標楷體" w:cs="新細明體"/>
          <w:color w:val="000000"/>
          <w:kern w:val="0"/>
          <w:sz w:val="28"/>
          <w:szCs w:val="28"/>
        </w:rPr>
        <w:t>年</w:t>
      </w:r>
      <w:r>
        <w:rPr>
          <w:rFonts w:ascii="標楷體" w:eastAsia="標楷體" w:hAnsi="標楷體" w:cs="新細明體"/>
          <w:color w:val="000000"/>
          <w:kern w:val="0"/>
          <w:sz w:val="28"/>
          <w:szCs w:val="28"/>
        </w:rPr>
        <w:t>10</w:t>
      </w:r>
      <w:r>
        <w:rPr>
          <w:rFonts w:ascii="標楷體" w:eastAsia="標楷體" w:hAnsi="標楷體" w:cs="新細明體"/>
          <w:color w:val="000000"/>
          <w:kern w:val="0"/>
          <w:sz w:val="28"/>
          <w:szCs w:val="28"/>
        </w:rPr>
        <w:t>月</w:t>
      </w:r>
      <w:r>
        <w:rPr>
          <w:rFonts w:ascii="標楷體" w:eastAsia="標楷體" w:hAnsi="標楷體" w:cs="新細明體"/>
          <w:color w:val="000000"/>
          <w:kern w:val="0"/>
          <w:sz w:val="28"/>
          <w:szCs w:val="28"/>
        </w:rPr>
        <w:t>15</w:t>
      </w:r>
      <w:r>
        <w:rPr>
          <w:rFonts w:ascii="標楷體" w:eastAsia="標楷體" w:hAnsi="標楷體" w:cs="新細明體"/>
          <w:color w:val="000000"/>
          <w:kern w:val="0"/>
          <w:sz w:val="28"/>
          <w:szCs w:val="28"/>
        </w:rPr>
        <w:t>日下午</w:t>
      </w:r>
      <w:r>
        <w:rPr>
          <w:rFonts w:ascii="標楷體" w:eastAsia="標楷體" w:hAnsi="標楷體" w:cs="新細明體"/>
          <w:color w:val="000000"/>
          <w:kern w:val="0"/>
          <w:sz w:val="28"/>
          <w:szCs w:val="28"/>
        </w:rPr>
        <w:t>5</w:t>
      </w:r>
      <w:r>
        <w:rPr>
          <w:rFonts w:ascii="標楷體" w:eastAsia="標楷體" w:hAnsi="標楷體" w:cs="新細明體"/>
          <w:color w:val="000000"/>
          <w:kern w:val="0"/>
          <w:sz w:val="28"/>
          <w:szCs w:val="28"/>
        </w:rPr>
        <w:t>點前，以</w:t>
      </w:r>
      <w:r>
        <w:rPr>
          <w:rFonts w:ascii="標楷體" w:eastAsia="標楷體" w:hAnsi="標楷體" w:cs="新細明體"/>
          <w:b/>
          <w:bCs/>
          <w:color w:val="000000"/>
          <w:kern w:val="0"/>
          <w:sz w:val="28"/>
          <w:szCs w:val="28"/>
        </w:rPr>
        <w:t>郵寄</w:t>
      </w:r>
      <w:r>
        <w:rPr>
          <w:rFonts w:ascii="標楷體" w:eastAsia="標楷體" w:hAnsi="標楷體" w:cs="新細明體"/>
          <w:color w:val="000000"/>
          <w:kern w:val="0"/>
          <w:sz w:val="28"/>
          <w:szCs w:val="28"/>
        </w:rPr>
        <w:t>或</w:t>
      </w:r>
      <w:r>
        <w:rPr>
          <w:rFonts w:ascii="標楷體" w:eastAsia="標楷體" w:hAnsi="標楷體" w:cs="新細明體"/>
          <w:b/>
          <w:bCs/>
          <w:color w:val="000000"/>
          <w:kern w:val="0"/>
          <w:sz w:val="28"/>
          <w:szCs w:val="28"/>
        </w:rPr>
        <w:t>親送</w:t>
      </w:r>
      <w:r>
        <w:rPr>
          <w:rFonts w:ascii="標楷體" w:eastAsia="標楷體" w:hAnsi="標楷體" w:cs="新細明體"/>
          <w:color w:val="000000"/>
          <w:kern w:val="0"/>
          <w:sz w:val="28"/>
          <w:szCs w:val="28"/>
        </w:rPr>
        <w:t>方</w:t>
      </w:r>
    </w:p>
    <w:p w:rsidR="00754063" w:rsidRDefault="00B34838">
      <w:pPr>
        <w:widowControl/>
        <w:shd w:val="clear" w:color="auto" w:fill="FFFFFF"/>
        <w:spacing w:line="500" w:lineRule="exact"/>
        <w:ind w:left="60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roofErr w:type="gramStart"/>
      <w:r>
        <w:rPr>
          <w:rFonts w:ascii="標楷體" w:eastAsia="標楷體" w:hAnsi="標楷體" w:cs="新細明體"/>
          <w:color w:val="000000"/>
          <w:kern w:val="0"/>
          <w:sz w:val="28"/>
          <w:szCs w:val="28"/>
        </w:rPr>
        <w:t>式將報名表</w:t>
      </w:r>
      <w:proofErr w:type="gramEnd"/>
      <w:r>
        <w:rPr>
          <w:rFonts w:ascii="標楷體" w:eastAsia="標楷體" w:hAnsi="標楷體" w:cs="新細明體"/>
          <w:color w:val="000000"/>
          <w:kern w:val="0"/>
          <w:sz w:val="28"/>
          <w:szCs w:val="28"/>
        </w:rPr>
        <w:t>及作品送達高雄市苓雅區凱旋二路</w:t>
      </w:r>
      <w:r>
        <w:rPr>
          <w:rFonts w:ascii="標楷體" w:eastAsia="標楷體" w:hAnsi="標楷體" w:cs="新細明體"/>
          <w:color w:val="000000"/>
          <w:kern w:val="0"/>
          <w:sz w:val="28"/>
          <w:szCs w:val="28"/>
        </w:rPr>
        <w:t>5</w:t>
      </w:r>
    </w:p>
    <w:p w:rsidR="00754063" w:rsidRDefault="00B34838">
      <w:pPr>
        <w:widowControl/>
        <w:shd w:val="clear" w:color="auto" w:fill="FFFFFF"/>
        <w:spacing w:line="500" w:lineRule="exact"/>
        <w:ind w:left="600"/>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號</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樓</w:t>
      </w:r>
      <w:r>
        <w:rPr>
          <w:rFonts w:ascii="微軟正黑體" w:eastAsia="微軟正黑體" w:hAnsi="微軟正黑體" w:cs="新細明體"/>
          <w:color w:val="000000"/>
          <w:kern w:val="0"/>
          <w:sz w:val="28"/>
          <w:szCs w:val="28"/>
        </w:rPr>
        <w:t>。</w:t>
      </w:r>
    </w:p>
    <w:p w:rsidR="00754063" w:rsidRDefault="00B34838">
      <w:pPr>
        <w:pStyle w:val="a7"/>
        <w:numPr>
          <w:ilvl w:val="0"/>
          <w:numId w:val="2"/>
        </w:numPr>
        <w:spacing w:line="400" w:lineRule="exact"/>
        <w:jc w:val="both"/>
      </w:pPr>
      <w:r>
        <w:rPr>
          <w:rFonts w:ascii="標楷體" w:eastAsia="標楷體" w:hAnsi="標楷體"/>
          <w:sz w:val="28"/>
          <w:szCs w:val="28"/>
        </w:rPr>
        <w:t>作品規格</w:t>
      </w:r>
      <w:r>
        <w:rPr>
          <w:rFonts w:ascii="標楷體" w:eastAsia="標楷體" w:hAnsi="標楷體" w:cs="新細明體"/>
          <w:color w:val="000000"/>
          <w:kern w:val="0"/>
          <w:sz w:val="28"/>
          <w:szCs w:val="28"/>
        </w:rPr>
        <w:t>：</w:t>
      </w:r>
    </w:p>
    <w:p w:rsidR="00754063" w:rsidRDefault="00B34838">
      <w:pPr>
        <w:widowControl/>
        <w:tabs>
          <w:tab w:val="left" w:pos="993"/>
        </w:tabs>
        <w:spacing w:line="400" w:lineRule="exact"/>
        <w:ind w:left="480"/>
        <w:jc w:val="both"/>
      </w:pPr>
      <w:r>
        <w:rPr>
          <w:rFonts w:ascii="標楷體" w:eastAsia="標楷體" w:hAnsi="標楷體"/>
          <w:sz w:val="28"/>
          <w:szCs w:val="28"/>
        </w:rPr>
        <w:t xml:space="preserve">    (1)</w:t>
      </w:r>
      <w:r>
        <w:rPr>
          <w:rFonts w:ascii="標楷體" w:eastAsia="標楷體" w:hAnsi="標楷體"/>
          <w:sz w:val="28"/>
          <w:szCs w:val="28"/>
        </w:rPr>
        <w:t>比賽圖紙之紙張種類不限</w:t>
      </w:r>
      <w:r>
        <w:rPr>
          <w:rFonts w:ascii="微軟正黑體" w:eastAsia="微軟正黑體" w:hAnsi="微軟正黑體"/>
          <w:sz w:val="28"/>
          <w:szCs w:val="28"/>
        </w:rPr>
        <w:t>，</w:t>
      </w:r>
      <w:r>
        <w:rPr>
          <w:rFonts w:ascii="標楷體" w:eastAsia="標楷體" w:hAnsi="標楷體"/>
          <w:sz w:val="28"/>
          <w:szCs w:val="28"/>
        </w:rPr>
        <w:t>但尺寸大小為</w:t>
      </w:r>
      <w:r>
        <w:rPr>
          <w:rFonts w:ascii="標楷體" w:eastAsia="標楷體" w:hAnsi="標楷體"/>
          <w:sz w:val="28"/>
          <w:szCs w:val="28"/>
        </w:rPr>
        <w:t>8</w:t>
      </w:r>
      <w:r>
        <w:rPr>
          <w:rFonts w:ascii="標楷體" w:eastAsia="標楷體" w:hAnsi="標楷體"/>
          <w:sz w:val="28"/>
          <w:szCs w:val="28"/>
        </w:rPr>
        <w:t>開（</w:t>
      </w:r>
      <w:r>
        <w:rPr>
          <w:rFonts w:ascii="標楷體" w:eastAsia="標楷體" w:hAnsi="標楷體" w:cs="Arial"/>
          <w:b/>
          <w:bCs/>
          <w:color w:val="444444"/>
          <w:sz w:val="27"/>
          <w:szCs w:val="27"/>
        </w:rPr>
        <w:t>393*273mm</w:t>
      </w:r>
      <w:r>
        <w:rPr>
          <w:rFonts w:ascii="標楷體" w:eastAsia="標楷體" w:hAnsi="標楷體"/>
          <w:sz w:val="28"/>
          <w:szCs w:val="28"/>
        </w:rPr>
        <w:t>）。</w:t>
      </w:r>
    </w:p>
    <w:p w:rsidR="00754063" w:rsidRDefault="00B34838">
      <w:pPr>
        <w:widowControl/>
        <w:tabs>
          <w:tab w:val="left" w:pos="993"/>
        </w:tabs>
        <w:spacing w:line="400" w:lineRule="exact"/>
        <w:ind w:left="480"/>
        <w:jc w:val="both"/>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sz w:val="28"/>
          <w:szCs w:val="28"/>
        </w:rPr>
        <w:t>四格漫畫之畫筆、顏料或畫風不限，手繪或電腦繪圖均可。</w:t>
      </w:r>
    </w:p>
    <w:p w:rsidR="00754063" w:rsidRDefault="00B34838">
      <w:pPr>
        <w:pStyle w:val="a7"/>
        <w:widowControl/>
        <w:numPr>
          <w:ilvl w:val="0"/>
          <w:numId w:val="2"/>
        </w:numPr>
        <w:shd w:val="clear" w:color="auto" w:fill="FFFFFF"/>
        <w:snapToGrid w:val="0"/>
        <w:spacing w:before="36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報名組別：依創作內容主題分為</w:t>
      </w:r>
      <w:r>
        <w:rPr>
          <w:rFonts w:ascii="標楷體" w:eastAsia="標楷體" w:hAnsi="標楷體" w:cs="新細明體"/>
          <w:color w:val="000000"/>
          <w:kern w:val="0"/>
          <w:sz w:val="28"/>
          <w:szCs w:val="28"/>
        </w:rPr>
        <w:t xml:space="preserve"> </w:t>
      </w:r>
    </w:p>
    <w:p w:rsidR="00754063" w:rsidRDefault="00B34838">
      <w:pPr>
        <w:widowControl/>
        <w:shd w:val="clear" w:color="auto" w:fill="FFFFFF"/>
        <w:spacing w:line="500" w:lineRule="exact"/>
        <w:ind w:left="48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(1)</w:t>
      </w:r>
      <w:r>
        <w:rPr>
          <w:rFonts w:ascii="標楷體" w:eastAsia="標楷體" w:hAnsi="標楷體" w:cs="新細明體"/>
          <w:color w:val="000000"/>
          <w:kern w:val="0"/>
          <w:sz w:val="28"/>
          <w:szCs w:val="28"/>
        </w:rPr>
        <w:t>我曾受過志工幫助的經驗或心得</w:t>
      </w:r>
      <w:r>
        <w:rPr>
          <w:rFonts w:ascii="標楷體" w:eastAsia="標楷體" w:hAnsi="標楷體" w:cs="新細明體"/>
          <w:color w:val="000000"/>
          <w:kern w:val="0"/>
          <w:sz w:val="28"/>
          <w:szCs w:val="28"/>
        </w:rPr>
        <w:t>(</w:t>
      </w:r>
      <w:proofErr w:type="gramStart"/>
      <w:r>
        <w:rPr>
          <w:rFonts w:ascii="標楷體" w:eastAsia="標楷體" w:hAnsi="標楷體" w:cs="新細明體"/>
          <w:color w:val="000000"/>
          <w:kern w:val="0"/>
          <w:sz w:val="28"/>
          <w:szCs w:val="28"/>
        </w:rPr>
        <w:t>受助組</w:t>
      </w:r>
      <w:proofErr w:type="gramEnd"/>
      <w:r>
        <w:rPr>
          <w:rFonts w:ascii="標楷體" w:eastAsia="標楷體" w:hAnsi="標楷體" w:cs="新細明體"/>
          <w:color w:val="000000"/>
          <w:kern w:val="0"/>
          <w:sz w:val="28"/>
          <w:szCs w:val="28"/>
        </w:rPr>
        <w:t>)</w:t>
      </w:r>
    </w:p>
    <w:p w:rsidR="00754063" w:rsidRDefault="00B34838">
      <w:pPr>
        <w:widowControl/>
        <w:shd w:val="clear" w:color="auto" w:fill="FFFFFF"/>
        <w:spacing w:line="500" w:lineRule="exact"/>
        <w:ind w:left="48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(2)</w:t>
      </w:r>
      <w:r>
        <w:rPr>
          <w:rFonts w:ascii="標楷體" w:eastAsia="標楷體" w:hAnsi="標楷體" w:cs="新細明體"/>
          <w:color w:val="000000"/>
          <w:kern w:val="0"/>
          <w:sz w:val="28"/>
          <w:szCs w:val="28"/>
        </w:rPr>
        <w:t>我曾擔任志工服務他人的服務內容或經驗</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助人組</w:t>
      </w:r>
      <w:r>
        <w:rPr>
          <w:rFonts w:ascii="標楷體" w:eastAsia="標楷體" w:hAnsi="標楷體" w:cs="新細明體"/>
          <w:color w:val="000000"/>
          <w:kern w:val="0"/>
          <w:sz w:val="28"/>
          <w:szCs w:val="28"/>
        </w:rPr>
        <w:t xml:space="preserve">) </w:t>
      </w:r>
    </w:p>
    <w:p w:rsidR="00754063" w:rsidRDefault="00B34838">
      <w:pPr>
        <w:widowControl/>
        <w:shd w:val="clear" w:color="auto" w:fill="FFFFFF"/>
        <w:spacing w:line="500" w:lineRule="exact"/>
        <w:ind w:left="48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參賽時請於報名表註明參加組別</w:t>
      </w:r>
    </w:p>
    <w:p w:rsidR="00754063" w:rsidRDefault="00B34838">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p>
    <w:p w:rsidR="00754063" w:rsidRDefault="00754063">
      <w:pPr>
        <w:pageBreakBefore/>
        <w:widowControl/>
        <w:rPr>
          <w:rFonts w:ascii="標楷體" w:eastAsia="標楷體" w:hAnsi="標楷體" w:cs="新細明體"/>
          <w:color w:val="000000"/>
          <w:kern w:val="0"/>
          <w:sz w:val="28"/>
          <w:szCs w:val="28"/>
        </w:rPr>
      </w:pPr>
    </w:p>
    <w:p w:rsidR="00754063" w:rsidRDefault="00B34838">
      <w:pPr>
        <w:pStyle w:val="a7"/>
        <w:widowControl/>
        <w:numPr>
          <w:ilvl w:val="0"/>
          <w:numId w:val="2"/>
        </w:numPr>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評分標準</w:t>
      </w:r>
      <w:r>
        <w:rPr>
          <w:rFonts w:ascii="標楷體" w:eastAsia="標楷體" w:hAnsi="標楷體" w:cs="新細明體"/>
          <w:color w:val="000000"/>
          <w:kern w:val="0"/>
          <w:sz w:val="28"/>
          <w:szCs w:val="28"/>
        </w:rPr>
        <w:t>:</w:t>
      </w:r>
    </w:p>
    <w:p w:rsidR="00754063" w:rsidRDefault="00754063">
      <w:pPr>
        <w:widowControl/>
        <w:tabs>
          <w:tab w:val="left" w:pos="709"/>
        </w:tabs>
        <w:spacing w:line="400" w:lineRule="exact"/>
        <w:ind w:left="709"/>
        <w:jc w:val="both"/>
        <w:rPr>
          <w:rFonts w:ascii="標楷體" w:eastAsia="標楷體" w:hAnsi="標楷體"/>
          <w:sz w:val="28"/>
          <w:szCs w:val="28"/>
        </w:rPr>
      </w:pPr>
    </w:p>
    <w:tbl>
      <w:tblPr>
        <w:tblW w:w="4422" w:type="pct"/>
        <w:jc w:val="center"/>
        <w:tblCellMar>
          <w:left w:w="10" w:type="dxa"/>
          <w:right w:w="10" w:type="dxa"/>
        </w:tblCellMar>
        <w:tblLook w:val="0000" w:firstRow="0" w:lastRow="0" w:firstColumn="0" w:lastColumn="0" w:noHBand="0" w:noVBand="0"/>
      </w:tblPr>
      <w:tblGrid>
        <w:gridCol w:w="1697"/>
        <w:gridCol w:w="4982"/>
        <w:gridCol w:w="1534"/>
      </w:tblGrid>
      <w:tr w:rsidR="00754063">
        <w:tblPrEx>
          <w:tblCellMar>
            <w:top w:w="0" w:type="dxa"/>
            <w:bottom w:w="0" w:type="dxa"/>
          </w:tblCellMar>
        </w:tblPrEx>
        <w:trPr>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754063" w:rsidRDefault="00B34838">
            <w:pPr>
              <w:widowControl/>
              <w:spacing w:line="400" w:lineRule="exact"/>
              <w:jc w:val="center"/>
              <w:rPr>
                <w:rFonts w:ascii="標楷體" w:eastAsia="標楷體" w:hAnsi="標楷體"/>
                <w:bCs/>
                <w:sz w:val="28"/>
                <w:szCs w:val="28"/>
              </w:rPr>
            </w:pPr>
            <w:r>
              <w:rPr>
                <w:rFonts w:ascii="標楷體" w:eastAsia="標楷體" w:hAnsi="標楷體"/>
                <w:bCs/>
                <w:sz w:val="28"/>
                <w:szCs w:val="28"/>
              </w:rPr>
              <w:t>評分項目</w:t>
            </w:r>
          </w:p>
        </w:tc>
        <w:tc>
          <w:tcPr>
            <w:tcW w:w="498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754063" w:rsidRDefault="00B34838">
            <w:pPr>
              <w:widowControl/>
              <w:spacing w:line="400" w:lineRule="exact"/>
              <w:jc w:val="center"/>
              <w:rPr>
                <w:rFonts w:ascii="標楷體" w:eastAsia="標楷體" w:hAnsi="標楷體"/>
                <w:bCs/>
                <w:sz w:val="28"/>
                <w:szCs w:val="28"/>
              </w:rPr>
            </w:pPr>
            <w:r>
              <w:rPr>
                <w:rFonts w:ascii="標楷體" w:eastAsia="標楷體" w:hAnsi="標楷體"/>
                <w:bCs/>
                <w:sz w:val="28"/>
                <w:szCs w:val="28"/>
              </w:rPr>
              <w:t>評分說明</w:t>
            </w:r>
          </w:p>
        </w:tc>
        <w:tc>
          <w:tcPr>
            <w:tcW w:w="153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754063" w:rsidRDefault="00B34838">
            <w:pPr>
              <w:widowControl/>
              <w:spacing w:line="400" w:lineRule="exact"/>
              <w:jc w:val="center"/>
              <w:rPr>
                <w:rFonts w:ascii="標楷體" w:eastAsia="標楷體" w:hAnsi="標楷體"/>
                <w:bCs/>
                <w:sz w:val="28"/>
                <w:szCs w:val="28"/>
              </w:rPr>
            </w:pPr>
            <w:r>
              <w:rPr>
                <w:rFonts w:ascii="標楷體" w:eastAsia="標楷體" w:hAnsi="標楷體"/>
                <w:bCs/>
                <w:sz w:val="28"/>
                <w:szCs w:val="28"/>
              </w:rPr>
              <w:t>得分比重</w:t>
            </w:r>
          </w:p>
        </w:tc>
      </w:tr>
      <w:tr w:rsidR="00754063">
        <w:tblPrEx>
          <w:tblCellMar>
            <w:top w:w="0" w:type="dxa"/>
            <w:bottom w:w="0" w:type="dxa"/>
          </w:tblCellMar>
        </w:tblPrEx>
        <w:trPr>
          <w:trHeight w:val="900"/>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widowControl/>
              <w:spacing w:line="400" w:lineRule="exact"/>
              <w:jc w:val="center"/>
              <w:rPr>
                <w:rFonts w:ascii="標楷體" w:eastAsia="標楷體" w:hAnsi="標楷體"/>
                <w:sz w:val="28"/>
                <w:szCs w:val="28"/>
              </w:rPr>
            </w:pPr>
            <w:r>
              <w:rPr>
                <w:rFonts w:ascii="標楷體" w:eastAsia="標楷體" w:hAnsi="標楷體"/>
                <w:sz w:val="28"/>
                <w:szCs w:val="28"/>
              </w:rPr>
              <w:t>主題呈現</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widowControl/>
              <w:spacing w:line="400" w:lineRule="exact"/>
            </w:pPr>
            <w:r>
              <w:rPr>
                <w:rFonts w:ascii="標楷體" w:eastAsia="標楷體" w:hAnsi="標楷體"/>
                <w:sz w:val="28"/>
                <w:szCs w:val="28"/>
              </w:rPr>
              <w:t>能傳達</w:t>
            </w:r>
            <w:r>
              <w:rPr>
                <w:rFonts w:ascii="新細明體" w:hAnsi="新細明體"/>
                <w:sz w:val="28"/>
                <w:szCs w:val="28"/>
              </w:rPr>
              <w:t>「</w:t>
            </w:r>
            <w:r>
              <w:rPr>
                <w:rFonts w:ascii="標楷體" w:eastAsia="標楷體" w:hAnsi="標楷體"/>
                <w:sz w:val="28"/>
                <w:szCs w:val="28"/>
              </w:rPr>
              <w:t>志願服務</w:t>
            </w:r>
            <w:r>
              <w:rPr>
                <w:rFonts w:ascii="新細明體" w:hAnsi="新細明體"/>
                <w:sz w:val="28"/>
                <w:szCs w:val="28"/>
              </w:rPr>
              <w:t>」</w:t>
            </w:r>
            <w:r>
              <w:rPr>
                <w:rFonts w:ascii="標楷體" w:eastAsia="標楷體" w:hAnsi="標楷體"/>
                <w:sz w:val="28"/>
                <w:szCs w:val="28"/>
              </w:rPr>
              <w:t>之事蹟或精神的程度</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widowControl/>
              <w:spacing w:line="400" w:lineRule="exact"/>
              <w:jc w:val="center"/>
              <w:rPr>
                <w:rFonts w:ascii="標楷體" w:eastAsia="標楷體" w:hAnsi="標楷體"/>
                <w:sz w:val="28"/>
                <w:szCs w:val="28"/>
              </w:rPr>
            </w:pPr>
            <w:r>
              <w:rPr>
                <w:rFonts w:ascii="標楷體" w:eastAsia="標楷體" w:hAnsi="標楷體"/>
                <w:sz w:val="28"/>
                <w:szCs w:val="28"/>
              </w:rPr>
              <w:t>40</w:t>
            </w:r>
            <w:r>
              <w:rPr>
                <w:rFonts w:ascii="標楷體" w:eastAsia="標楷體" w:hAnsi="標楷體"/>
                <w:sz w:val="28"/>
                <w:szCs w:val="28"/>
              </w:rPr>
              <w:t>％</w:t>
            </w:r>
          </w:p>
        </w:tc>
      </w:tr>
      <w:tr w:rsidR="00754063">
        <w:tblPrEx>
          <w:tblCellMar>
            <w:top w:w="0" w:type="dxa"/>
            <w:bottom w:w="0" w:type="dxa"/>
          </w:tblCellMar>
        </w:tblPrEx>
        <w:trPr>
          <w:trHeight w:val="900"/>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widowControl/>
              <w:spacing w:line="400" w:lineRule="exact"/>
              <w:jc w:val="center"/>
              <w:rPr>
                <w:rFonts w:ascii="標楷體" w:eastAsia="標楷體" w:hAnsi="標楷體"/>
                <w:sz w:val="28"/>
                <w:szCs w:val="28"/>
              </w:rPr>
            </w:pPr>
            <w:r>
              <w:rPr>
                <w:rFonts w:ascii="標楷體" w:eastAsia="標楷體" w:hAnsi="標楷體"/>
                <w:sz w:val="28"/>
                <w:szCs w:val="28"/>
              </w:rPr>
              <w:t>創意性</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widowControl/>
              <w:spacing w:line="400" w:lineRule="exact"/>
              <w:rPr>
                <w:rFonts w:ascii="標楷體" w:eastAsia="標楷體" w:hAnsi="標楷體"/>
                <w:sz w:val="28"/>
                <w:szCs w:val="28"/>
              </w:rPr>
            </w:pPr>
            <w:r>
              <w:rPr>
                <w:rFonts w:ascii="標楷體" w:eastAsia="標楷體" w:hAnsi="標楷體"/>
                <w:sz w:val="28"/>
                <w:szCs w:val="28"/>
              </w:rPr>
              <w:t>圖文內容之創意性</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widowControl/>
              <w:spacing w:line="400" w:lineRule="exact"/>
              <w:jc w:val="center"/>
              <w:rPr>
                <w:rFonts w:ascii="標楷體" w:eastAsia="標楷體" w:hAnsi="標楷體"/>
                <w:sz w:val="28"/>
                <w:szCs w:val="28"/>
              </w:rPr>
            </w:pPr>
            <w:r>
              <w:rPr>
                <w:rFonts w:ascii="標楷體" w:eastAsia="標楷體" w:hAnsi="標楷體"/>
                <w:sz w:val="28"/>
                <w:szCs w:val="28"/>
              </w:rPr>
              <w:t>30</w:t>
            </w:r>
            <w:r>
              <w:rPr>
                <w:rFonts w:ascii="標楷體" w:eastAsia="標楷體" w:hAnsi="標楷體"/>
                <w:sz w:val="28"/>
                <w:szCs w:val="28"/>
              </w:rPr>
              <w:t>％</w:t>
            </w:r>
          </w:p>
        </w:tc>
      </w:tr>
      <w:tr w:rsidR="00754063">
        <w:tblPrEx>
          <w:tblCellMar>
            <w:top w:w="0" w:type="dxa"/>
            <w:bottom w:w="0" w:type="dxa"/>
          </w:tblCellMar>
        </w:tblPrEx>
        <w:trPr>
          <w:trHeight w:val="900"/>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widowControl/>
              <w:spacing w:line="400" w:lineRule="exact"/>
              <w:jc w:val="center"/>
              <w:rPr>
                <w:rFonts w:ascii="標楷體" w:eastAsia="標楷體" w:hAnsi="標楷體"/>
                <w:sz w:val="28"/>
                <w:szCs w:val="28"/>
              </w:rPr>
            </w:pPr>
            <w:r>
              <w:rPr>
                <w:rFonts w:ascii="標楷體" w:eastAsia="標楷體" w:hAnsi="標楷體"/>
                <w:sz w:val="28"/>
                <w:szCs w:val="28"/>
              </w:rPr>
              <w:t>完成度</w:t>
            </w:r>
          </w:p>
        </w:tc>
        <w:tc>
          <w:tcPr>
            <w:tcW w:w="4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widowControl/>
              <w:spacing w:line="400" w:lineRule="exact"/>
              <w:rPr>
                <w:rFonts w:ascii="標楷體" w:eastAsia="標楷體" w:hAnsi="標楷體"/>
                <w:sz w:val="28"/>
                <w:szCs w:val="28"/>
              </w:rPr>
            </w:pPr>
            <w:r>
              <w:rPr>
                <w:rFonts w:ascii="標楷體" w:eastAsia="標楷體" w:hAnsi="標楷體"/>
                <w:sz w:val="28"/>
                <w:szCs w:val="28"/>
              </w:rPr>
              <w:t>整體四格漫畫之連貫性、美觀度</w:t>
            </w:r>
          </w:p>
        </w:tc>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widowControl/>
              <w:spacing w:line="400" w:lineRule="exact"/>
              <w:jc w:val="center"/>
              <w:rPr>
                <w:rFonts w:ascii="標楷體" w:eastAsia="標楷體" w:hAnsi="標楷體"/>
                <w:sz w:val="28"/>
                <w:szCs w:val="28"/>
              </w:rPr>
            </w:pPr>
            <w:r>
              <w:rPr>
                <w:rFonts w:ascii="標楷體" w:eastAsia="標楷體" w:hAnsi="標楷體"/>
                <w:sz w:val="28"/>
                <w:szCs w:val="28"/>
              </w:rPr>
              <w:t>30</w:t>
            </w:r>
            <w:r>
              <w:rPr>
                <w:rFonts w:ascii="標楷體" w:eastAsia="標楷體" w:hAnsi="標楷體"/>
                <w:sz w:val="28"/>
                <w:szCs w:val="28"/>
              </w:rPr>
              <w:t>％</w:t>
            </w:r>
          </w:p>
        </w:tc>
      </w:tr>
    </w:tbl>
    <w:p w:rsidR="00754063" w:rsidRDefault="00B34838">
      <w:pPr>
        <w:pStyle w:val="a7"/>
        <w:widowControl/>
        <w:numPr>
          <w:ilvl w:val="0"/>
          <w:numId w:val="2"/>
        </w:numPr>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專家評分：由主辦單位於</w:t>
      </w:r>
      <w:r>
        <w:rPr>
          <w:rFonts w:ascii="標楷體" w:eastAsia="標楷體" w:hAnsi="標楷體" w:cs="新細明體"/>
          <w:color w:val="000000"/>
          <w:kern w:val="0"/>
          <w:sz w:val="28"/>
          <w:szCs w:val="28"/>
        </w:rPr>
        <w:t>10</w:t>
      </w:r>
      <w:r>
        <w:rPr>
          <w:rFonts w:ascii="標楷體" w:eastAsia="標楷體" w:hAnsi="標楷體" w:cs="新細明體"/>
          <w:color w:val="000000"/>
          <w:kern w:val="0"/>
          <w:sz w:val="28"/>
          <w:szCs w:val="28"/>
        </w:rPr>
        <w:t>月</w:t>
      </w:r>
      <w:r>
        <w:rPr>
          <w:rFonts w:ascii="標楷體" w:eastAsia="標楷體" w:hAnsi="標楷體" w:cs="新細明體"/>
          <w:color w:val="000000"/>
          <w:kern w:val="0"/>
          <w:sz w:val="28"/>
          <w:szCs w:val="28"/>
        </w:rPr>
        <w:t>20</w:t>
      </w:r>
      <w:r>
        <w:rPr>
          <w:rFonts w:ascii="標楷體" w:eastAsia="標楷體" w:hAnsi="標楷體" w:cs="新細明體"/>
          <w:color w:val="000000"/>
          <w:kern w:val="0"/>
          <w:sz w:val="28"/>
          <w:szCs w:val="28"/>
        </w:rPr>
        <w:t>日前邀請志願服務、媒體、</w:t>
      </w:r>
    </w:p>
    <w:p w:rsidR="00754063" w:rsidRDefault="00B34838">
      <w:pPr>
        <w:widowControl/>
        <w:shd w:val="clear" w:color="auto" w:fill="FFFFFF"/>
        <w:spacing w:line="500" w:lineRule="exact"/>
        <w:ind w:left="600"/>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教育</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等之專業人員組成評分小組</w:t>
      </w:r>
      <w:r>
        <w:rPr>
          <w:rFonts w:ascii="微軟正黑體" w:eastAsia="微軟正黑體" w:hAnsi="微軟正黑體" w:cs="新細明體"/>
          <w:color w:val="000000"/>
          <w:kern w:val="0"/>
          <w:sz w:val="28"/>
          <w:szCs w:val="28"/>
        </w:rPr>
        <w:t>。</w:t>
      </w:r>
    </w:p>
    <w:p w:rsidR="00754063" w:rsidRDefault="00B34838">
      <w:pPr>
        <w:pStyle w:val="a7"/>
        <w:widowControl/>
        <w:numPr>
          <w:ilvl w:val="0"/>
          <w:numId w:val="2"/>
        </w:numPr>
        <w:shd w:val="clear" w:color="auto" w:fill="FFFFFF"/>
        <w:spacing w:line="500" w:lineRule="exact"/>
      </w:pPr>
      <w:r>
        <w:rPr>
          <w:rFonts w:ascii="標楷體" w:eastAsia="標楷體" w:hAnsi="標楷體" w:cs="新細明體"/>
          <w:color w:val="000000"/>
          <w:kern w:val="0"/>
          <w:sz w:val="28"/>
          <w:szCs w:val="28"/>
        </w:rPr>
        <w:t>成績揭曉：</w:t>
      </w:r>
      <w:r>
        <w:rPr>
          <w:rFonts w:ascii="標楷體" w:eastAsia="標楷體" w:hAnsi="標楷體" w:cs="新細明體"/>
          <w:color w:val="000000"/>
          <w:kern w:val="0"/>
          <w:sz w:val="28"/>
          <w:szCs w:val="28"/>
        </w:rPr>
        <w:t>10</w:t>
      </w:r>
      <w:r>
        <w:rPr>
          <w:rFonts w:ascii="標楷體" w:eastAsia="標楷體" w:hAnsi="標楷體" w:cs="新細明體"/>
          <w:color w:val="000000"/>
          <w:kern w:val="0"/>
          <w:sz w:val="28"/>
          <w:szCs w:val="28"/>
        </w:rPr>
        <w:t>月底公布得獎名單及作品</w:t>
      </w:r>
      <w:r>
        <w:rPr>
          <w:rFonts w:ascii="微軟正黑體" w:eastAsia="微軟正黑體" w:hAnsi="微軟正黑體" w:cs="新細明體"/>
          <w:color w:val="000000"/>
          <w:kern w:val="0"/>
          <w:sz w:val="28"/>
          <w:szCs w:val="28"/>
        </w:rPr>
        <w:t>。</w:t>
      </w:r>
    </w:p>
    <w:p w:rsidR="00754063" w:rsidRDefault="00B34838">
      <w:pPr>
        <w:pStyle w:val="a7"/>
        <w:widowControl/>
        <w:numPr>
          <w:ilvl w:val="0"/>
          <w:numId w:val="2"/>
        </w:numPr>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得獎作品之運用：</w:t>
      </w:r>
    </w:p>
    <w:p w:rsidR="00754063" w:rsidRDefault="00B34838">
      <w:pPr>
        <w:widowControl/>
        <w:shd w:val="clear" w:color="auto" w:fill="FFFFFF"/>
        <w:spacing w:line="500" w:lineRule="exact"/>
        <w:ind w:left="1080"/>
      </w:pPr>
      <w:r>
        <w:rPr>
          <w:rFonts w:ascii="標楷體" w:eastAsia="標楷體" w:hAnsi="標楷體" w:cs="新細明體"/>
          <w:color w:val="000000"/>
          <w:kern w:val="0"/>
          <w:sz w:val="28"/>
          <w:szCs w:val="28"/>
        </w:rPr>
        <w:t>(1)</w:t>
      </w:r>
      <w:r>
        <w:rPr>
          <w:rFonts w:ascii="標楷體" w:eastAsia="標楷體" w:hAnsi="標楷體" w:cs="新細明體"/>
          <w:color w:val="000000"/>
          <w:kern w:val="0"/>
          <w:sz w:val="28"/>
          <w:szCs w:val="28"/>
        </w:rPr>
        <w:t>製作為志願服務資源中心官方網站之首頁橫幅</w:t>
      </w:r>
      <w:r>
        <w:rPr>
          <w:rFonts w:ascii="微軟正黑體" w:eastAsia="微軟正黑體" w:hAnsi="微軟正黑體" w:cs="新細明體"/>
          <w:color w:val="000000"/>
          <w:kern w:val="0"/>
          <w:sz w:val="28"/>
          <w:szCs w:val="28"/>
        </w:rPr>
        <w:t>，</w:t>
      </w:r>
      <w:r>
        <w:rPr>
          <w:rFonts w:ascii="標楷體" w:eastAsia="標楷體" w:hAnsi="標楷體" w:cs="新細明體"/>
          <w:color w:val="000000"/>
          <w:kern w:val="0"/>
          <w:sz w:val="28"/>
          <w:szCs w:val="28"/>
        </w:rPr>
        <w:t>並以</w:t>
      </w:r>
      <w:proofErr w:type="gramStart"/>
      <w:r>
        <w:rPr>
          <w:rFonts w:ascii="標楷體" w:eastAsia="標楷體" w:hAnsi="標楷體" w:cs="新細明體"/>
          <w:color w:val="000000"/>
          <w:kern w:val="0"/>
          <w:sz w:val="28"/>
          <w:szCs w:val="28"/>
        </w:rPr>
        <w:t>貼文形</w:t>
      </w:r>
      <w:proofErr w:type="gramEnd"/>
    </w:p>
    <w:p w:rsidR="00754063" w:rsidRDefault="00B34838">
      <w:pPr>
        <w:widowControl/>
        <w:shd w:val="clear" w:color="auto" w:fill="FFFFFF"/>
        <w:spacing w:line="500" w:lineRule="exact"/>
        <w:ind w:left="1080"/>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式發布於資源中心粉絲專頁</w:t>
      </w:r>
      <w:r>
        <w:rPr>
          <w:rFonts w:ascii="微軟正黑體" w:eastAsia="微軟正黑體" w:hAnsi="微軟正黑體" w:cs="新細明體"/>
          <w:color w:val="000000"/>
          <w:kern w:val="0"/>
          <w:sz w:val="28"/>
          <w:szCs w:val="28"/>
        </w:rPr>
        <w:t>。</w:t>
      </w:r>
    </w:p>
    <w:p w:rsidR="00754063" w:rsidRDefault="00B34838">
      <w:pPr>
        <w:widowControl/>
        <w:shd w:val="clear" w:color="auto" w:fill="FFFFFF"/>
        <w:spacing w:line="500" w:lineRule="exact"/>
        <w:ind w:left="1080"/>
      </w:pP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應用於社會局或志願服務資源中心之宣導品製作</w:t>
      </w:r>
      <w:r>
        <w:rPr>
          <w:rFonts w:ascii="微軟正黑體" w:eastAsia="微軟正黑體" w:hAnsi="微軟正黑體" w:cs="新細明體"/>
          <w:color w:val="000000"/>
          <w:kern w:val="0"/>
          <w:sz w:val="28"/>
          <w:szCs w:val="28"/>
        </w:rPr>
        <w:t>。</w:t>
      </w:r>
    </w:p>
    <w:p w:rsidR="00754063" w:rsidRDefault="00B34838">
      <w:pPr>
        <w:pStyle w:val="a7"/>
        <w:widowControl/>
        <w:numPr>
          <w:ilvl w:val="0"/>
          <w:numId w:val="1"/>
        </w:numPr>
        <w:shd w:val="clear" w:color="auto" w:fill="FFFFFF"/>
        <w:ind w:left="453" w:hanging="34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競賽獎項：</w:t>
      </w:r>
    </w:p>
    <w:p w:rsidR="00754063" w:rsidRDefault="00B34838">
      <w:pPr>
        <w:widowControl/>
        <w:shd w:val="clear" w:color="auto" w:fill="FFFFFF"/>
        <w:spacing w:line="400" w:lineRule="exact"/>
      </w:pPr>
      <w:r>
        <w:rPr>
          <w:rFonts w:ascii="標楷體" w:eastAsia="標楷體" w:hAnsi="標楷體" w:cs="新細明體"/>
          <w:color w:val="000000"/>
          <w:kern w:val="0"/>
          <w:sz w:val="28"/>
          <w:szCs w:val="28"/>
        </w:rPr>
        <w:t xml:space="preserve">     </w:t>
      </w:r>
      <w:r>
        <w:rPr>
          <w:rFonts w:ascii="MS Gothic" w:eastAsia="MS Gothic" w:hAnsi="MS Gothic" w:cs="MS Gothic"/>
          <w:color w:val="000000"/>
          <w:kern w:val="0"/>
          <w:sz w:val="28"/>
          <w:szCs w:val="28"/>
        </w:rPr>
        <w:t>➢</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各組第一名，獲禮券</w:t>
      </w:r>
      <w:r>
        <w:rPr>
          <w:rFonts w:ascii="標楷體" w:eastAsia="標楷體" w:hAnsi="標楷體" w:cs="新細明體"/>
          <w:color w:val="000000"/>
          <w:kern w:val="0"/>
          <w:sz w:val="28"/>
          <w:szCs w:val="28"/>
        </w:rPr>
        <w:t>6,000</w:t>
      </w:r>
      <w:r>
        <w:rPr>
          <w:rFonts w:ascii="標楷體" w:eastAsia="標楷體" w:hAnsi="標楷體" w:cs="新細明體"/>
          <w:color w:val="000000"/>
          <w:kern w:val="0"/>
          <w:sz w:val="28"/>
          <w:szCs w:val="28"/>
        </w:rPr>
        <w:t>元整，獎盃乙座，</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組共</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名</w:t>
      </w:r>
    </w:p>
    <w:p w:rsidR="00754063" w:rsidRDefault="00B34838">
      <w:pPr>
        <w:widowControl/>
        <w:shd w:val="clear" w:color="auto" w:fill="FFFFFF"/>
        <w:spacing w:line="400" w:lineRule="exact"/>
      </w:pPr>
      <w:r>
        <w:rPr>
          <w:rFonts w:ascii="標楷體" w:eastAsia="標楷體" w:hAnsi="標楷體" w:cs="新細明體"/>
          <w:color w:val="000000"/>
          <w:kern w:val="0"/>
          <w:sz w:val="28"/>
          <w:szCs w:val="28"/>
        </w:rPr>
        <w:t xml:space="preserve">     </w:t>
      </w:r>
      <w:r>
        <w:rPr>
          <w:rFonts w:ascii="MS Gothic" w:eastAsia="MS Gothic" w:hAnsi="MS Gothic" w:cs="MS Gothic"/>
          <w:color w:val="000000"/>
          <w:kern w:val="0"/>
          <w:sz w:val="28"/>
          <w:szCs w:val="28"/>
        </w:rPr>
        <w:t>➢</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各組第二名，獲禮券</w:t>
      </w:r>
      <w:r>
        <w:rPr>
          <w:rFonts w:ascii="標楷體" w:eastAsia="標楷體" w:hAnsi="標楷體" w:cs="新細明體"/>
          <w:color w:val="000000"/>
          <w:kern w:val="0"/>
          <w:sz w:val="28"/>
          <w:szCs w:val="28"/>
        </w:rPr>
        <w:t>4,000</w:t>
      </w:r>
      <w:r>
        <w:rPr>
          <w:rFonts w:ascii="標楷體" w:eastAsia="標楷體" w:hAnsi="標楷體" w:cs="新細明體"/>
          <w:color w:val="000000"/>
          <w:kern w:val="0"/>
          <w:sz w:val="28"/>
          <w:szCs w:val="28"/>
        </w:rPr>
        <w:t>元整，獎盃乙座，</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組共</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名</w:t>
      </w:r>
    </w:p>
    <w:p w:rsidR="00754063" w:rsidRDefault="00B34838">
      <w:pPr>
        <w:widowControl/>
        <w:shd w:val="clear" w:color="auto" w:fill="FFFFFF"/>
        <w:spacing w:line="400" w:lineRule="exact"/>
      </w:pPr>
      <w:r>
        <w:rPr>
          <w:rFonts w:ascii="標楷體" w:eastAsia="標楷體" w:hAnsi="標楷體" w:cs="新細明體"/>
          <w:color w:val="000000"/>
          <w:kern w:val="0"/>
          <w:sz w:val="28"/>
          <w:szCs w:val="28"/>
        </w:rPr>
        <w:t xml:space="preserve">     </w:t>
      </w:r>
      <w:r>
        <w:rPr>
          <w:rFonts w:ascii="MS Gothic" w:eastAsia="MS Gothic" w:hAnsi="MS Gothic" w:cs="MS Gothic"/>
          <w:color w:val="000000"/>
          <w:kern w:val="0"/>
          <w:sz w:val="28"/>
          <w:szCs w:val="28"/>
        </w:rPr>
        <w:t>➢</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各組第三名，獲禮券</w:t>
      </w:r>
      <w:r>
        <w:rPr>
          <w:rFonts w:ascii="標楷體" w:eastAsia="標楷體" w:hAnsi="標楷體" w:cs="新細明體"/>
          <w:color w:val="000000"/>
          <w:kern w:val="0"/>
          <w:sz w:val="28"/>
          <w:szCs w:val="28"/>
        </w:rPr>
        <w:t>3,000</w:t>
      </w:r>
      <w:r>
        <w:rPr>
          <w:rFonts w:ascii="標楷體" w:eastAsia="標楷體" w:hAnsi="標楷體" w:cs="新細明體"/>
          <w:color w:val="000000"/>
          <w:kern w:val="0"/>
          <w:sz w:val="28"/>
          <w:szCs w:val="28"/>
        </w:rPr>
        <w:t>元整，獎盃乙座，</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組共</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名</w:t>
      </w:r>
    </w:p>
    <w:p w:rsidR="00754063" w:rsidRDefault="00B34838">
      <w:pPr>
        <w:pStyle w:val="a7"/>
        <w:widowControl/>
        <w:numPr>
          <w:ilvl w:val="0"/>
          <w:numId w:val="1"/>
        </w:numPr>
        <w:snapToGrid w:val="0"/>
        <w:spacing w:before="180"/>
        <w:ind w:left="992" w:hanging="856"/>
      </w:pPr>
      <w:r>
        <w:rPr>
          <w:rFonts w:ascii="標楷體" w:eastAsia="標楷體" w:hAnsi="標楷體"/>
          <w:sz w:val="28"/>
          <w:szCs w:val="28"/>
        </w:rPr>
        <w:t>得獎名單將隨時公布志願服務資源</w:t>
      </w:r>
      <w:proofErr w:type="gramStart"/>
      <w:r>
        <w:rPr>
          <w:rFonts w:ascii="標楷體" w:eastAsia="標楷體" w:hAnsi="標楷體"/>
          <w:sz w:val="28"/>
          <w:szCs w:val="28"/>
        </w:rPr>
        <w:t>中心官網及</w:t>
      </w:r>
      <w:proofErr w:type="gramEnd"/>
      <w:r>
        <w:rPr>
          <w:rFonts w:ascii="標楷體" w:eastAsia="標楷體" w:hAnsi="標楷體"/>
          <w:sz w:val="28"/>
          <w:szCs w:val="28"/>
        </w:rPr>
        <w:t>FB</w:t>
      </w:r>
      <w:r>
        <w:rPr>
          <w:rFonts w:ascii="標楷體" w:eastAsia="標楷體" w:hAnsi="標楷體"/>
          <w:sz w:val="28"/>
          <w:szCs w:val="28"/>
        </w:rPr>
        <w:t>粉絲專頁。</w:t>
      </w:r>
    </w:p>
    <w:p w:rsidR="00754063" w:rsidRDefault="00B34838">
      <w:pPr>
        <w:pageBreakBefore/>
        <w:widowControl/>
        <w:shd w:val="clear" w:color="auto" w:fill="FFFFFF"/>
        <w:snapToGrid w:val="0"/>
        <w:jc w:val="center"/>
        <w:rPr>
          <w:rFonts w:ascii="標楷體" w:eastAsia="標楷體" w:hAnsi="標楷體" w:cs="新細明體"/>
          <w:b/>
          <w:bCs/>
          <w:color w:val="000000"/>
          <w:spacing w:val="20"/>
          <w:kern w:val="0"/>
          <w:sz w:val="36"/>
          <w:szCs w:val="36"/>
        </w:rPr>
      </w:pPr>
      <w:r>
        <w:rPr>
          <w:rFonts w:ascii="標楷體" w:eastAsia="標楷體" w:hAnsi="標楷體" w:cs="新細明體"/>
          <w:b/>
          <w:bCs/>
          <w:color w:val="000000"/>
          <w:spacing w:val="20"/>
          <w:kern w:val="0"/>
          <w:sz w:val="36"/>
          <w:szCs w:val="36"/>
        </w:rPr>
        <w:lastRenderedPageBreak/>
        <w:t>志願服務四格漫畫競賽</w:t>
      </w:r>
      <w:r>
        <w:rPr>
          <w:rFonts w:ascii="標楷體" w:eastAsia="標楷體" w:hAnsi="標楷體" w:cs="新細明體"/>
          <w:b/>
          <w:bCs/>
          <w:color w:val="000000"/>
          <w:spacing w:val="20"/>
          <w:kern w:val="0"/>
          <w:sz w:val="36"/>
          <w:szCs w:val="36"/>
        </w:rPr>
        <w:t xml:space="preserve"> </w:t>
      </w:r>
      <w:r>
        <w:rPr>
          <w:rFonts w:ascii="標楷體" w:eastAsia="標楷體" w:hAnsi="標楷體" w:cs="新細明體"/>
          <w:b/>
          <w:bCs/>
          <w:color w:val="000000"/>
          <w:spacing w:val="20"/>
          <w:kern w:val="0"/>
          <w:sz w:val="36"/>
          <w:szCs w:val="36"/>
        </w:rPr>
        <w:t>報名表暨</w:t>
      </w:r>
      <w:r>
        <w:rPr>
          <w:rFonts w:ascii="標楷體" w:eastAsia="標楷體" w:hAnsi="標楷體" w:cs="新細明體"/>
          <w:b/>
          <w:bCs/>
          <w:color w:val="000000"/>
          <w:spacing w:val="20"/>
          <w:kern w:val="0"/>
          <w:sz w:val="36"/>
          <w:szCs w:val="36"/>
        </w:rPr>
        <w:t>授權書</w:t>
      </w:r>
    </w:p>
    <w:p w:rsidR="00754063" w:rsidRDefault="00B34838">
      <w:pPr>
        <w:widowControl/>
        <w:shd w:val="clear" w:color="auto" w:fill="FFFFFF"/>
        <w:snapToGrid w:val="0"/>
        <w:rPr>
          <w:rFonts w:ascii="標楷體" w:eastAsia="標楷體" w:hAnsi="標楷體" w:cs="新細明體"/>
          <w:b/>
          <w:bCs/>
          <w:color w:val="000000"/>
          <w:spacing w:val="20"/>
          <w:kern w:val="0"/>
          <w:sz w:val="28"/>
          <w:szCs w:val="28"/>
        </w:rPr>
      </w:pPr>
      <w:r>
        <w:rPr>
          <w:rFonts w:ascii="標楷體" w:eastAsia="標楷體" w:hAnsi="標楷體" w:cs="新細明體"/>
          <w:b/>
          <w:bCs/>
          <w:color w:val="000000"/>
          <w:spacing w:val="20"/>
          <w:kern w:val="0"/>
          <w:sz w:val="28"/>
          <w:szCs w:val="28"/>
        </w:rPr>
        <w:t>徵件期間：</w:t>
      </w:r>
      <w:r>
        <w:rPr>
          <w:rFonts w:ascii="標楷體" w:eastAsia="標楷體" w:hAnsi="標楷體" w:cs="新細明體"/>
          <w:b/>
          <w:bCs/>
          <w:color w:val="000000"/>
          <w:spacing w:val="20"/>
          <w:kern w:val="0"/>
          <w:sz w:val="28"/>
          <w:szCs w:val="28"/>
        </w:rPr>
        <w:t>110</w:t>
      </w:r>
      <w:r>
        <w:rPr>
          <w:rFonts w:ascii="標楷體" w:eastAsia="標楷體" w:hAnsi="標楷體" w:cs="新細明體"/>
          <w:b/>
          <w:bCs/>
          <w:color w:val="000000"/>
          <w:spacing w:val="20"/>
          <w:kern w:val="0"/>
          <w:sz w:val="28"/>
          <w:szCs w:val="28"/>
        </w:rPr>
        <w:t>年</w:t>
      </w:r>
      <w:r>
        <w:rPr>
          <w:rFonts w:ascii="標楷體" w:eastAsia="標楷體" w:hAnsi="標楷體" w:cs="新細明體"/>
          <w:b/>
          <w:bCs/>
          <w:color w:val="000000"/>
          <w:spacing w:val="20"/>
          <w:kern w:val="0"/>
          <w:sz w:val="28"/>
          <w:szCs w:val="28"/>
        </w:rPr>
        <w:t>10</w:t>
      </w:r>
      <w:r>
        <w:rPr>
          <w:rFonts w:ascii="標楷體" w:eastAsia="標楷體" w:hAnsi="標楷體" w:cs="新細明體"/>
          <w:b/>
          <w:bCs/>
          <w:color w:val="000000"/>
          <w:spacing w:val="20"/>
          <w:kern w:val="0"/>
          <w:sz w:val="28"/>
          <w:szCs w:val="28"/>
        </w:rPr>
        <w:t>月</w:t>
      </w:r>
      <w:r>
        <w:rPr>
          <w:rFonts w:ascii="標楷體" w:eastAsia="標楷體" w:hAnsi="標楷體" w:cs="新細明體"/>
          <w:b/>
          <w:bCs/>
          <w:color w:val="000000"/>
          <w:spacing w:val="20"/>
          <w:kern w:val="0"/>
          <w:sz w:val="28"/>
          <w:szCs w:val="28"/>
        </w:rPr>
        <w:t>15</w:t>
      </w:r>
      <w:r>
        <w:rPr>
          <w:rFonts w:ascii="標楷體" w:eastAsia="標楷體" w:hAnsi="標楷體" w:cs="新細明體"/>
          <w:b/>
          <w:bCs/>
          <w:color w:val="000000"/>
          <w:spacing w:val="20"/>
          <w:kern w:val="0"/>
          <w:sz w:val="28"/>
          <w:szCs w:val="28"/>
        </w:rPr>
        <w:t>日下午</w:t>
      </w:r>
      <w:r>
        <w:rPr>
          <w:rFonts w:ascii="標楷體" w:eastAsia="標楷體" w:hAnsi="標楷體" w:cs="新細明體"/>
          <w:b/>
          <w:bCs/>
          <w:color w:val="000000"/>
          <w:spacing w:val="20"/>
          <w:kern w:val="0"/>
          <w:sz w:val="28"/>
          <w:szCs w:val="28"/>
        </w:rPr>
        <w:t>5</w:t>
      </w:r>
      <w:r>
        <w:rPr>
          <w:rFonts w:ascii="標楷體" w:eastAsia="標楷體" w:hAnsi="標楷體" w:cs="新細明體"/>
          <w:b/>
          <w:bCs/>
          <w:color w:val="000000"/>
          <w:spacing w:val="20"/>
          <w:kern w:val="0"/>
          <w:sz w:val="28"/>
          <w:szCs w:val="28"/>
        </w:rPr>
        <w:t>點前</w:t>
      </w:r>
    </w:p>
    <w:tbl>
      <w:tblPr>
        <w:tblW w:w="9572" w:type="dxa"/>
        <w:tblInd w:w="-108" w:type="dxa"/>
        <w:tblLayout w:type="fixed"/>
        <w:tblCellMar>
          <w:left w:w="10" w:type="dxa"/>
          <w:right w:w="10" w:type="dxa"/>
        </w:tblCellMar>
        <w:tblLook w:val="0000" w:firstRow="0" w:lastRow="0" w:firstColumn="0" w:lastColumn="0" w:noHBand="0" w:noVBand="0"/>
      </w:tblPr>
      <w:tblGrid>
        <w:gridCol w:w="1665"/>
        <w:gridCol w:w="2549"/>
        <w:gridCol w:w="1418"/>
        <w:gridCol w:w="3940"/>
      </w:tblGrid>
      <w:tr w:rsidR="00754063">
        <w:tblPrEx>
          <w:tblCellMar>
            <w:top w:w="0" w:type="dxa"/>
            <w:bottom w:w="0" w:type="dxa"/>
          </w:tblCellMar>
        </w:tblPrEx>
        <w:trPr>
          <w:trHeight w:val="454"/>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pStyle w:val="Default"/>
              <w:jc w:val="center"/>
              <w:rPr>
                <w:sz w:val="28"/>
                <w:szCs w:val="28"/>
              </w:rPr>
            </w:pPr>
            <w:r>
              <w:rPr>
                <w:sz w:val="28"/>
                <w:szCs w:val="28"/>
              </w:rPr>
              <w:t>姓名</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063" w:rsidRDefault="00754063">
            <w:pPr>
              <w:pStyle w:val="Default"/>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063" w:rsidRDefault="00B34838">
            <w:pPr>
              <w:pStyle w:val="Default"/>
              <w:rPr>
                <w:sz w:val="28"/>
                <w:szCs w:val="28"/>
              </w:rPr>
            </w:pPr>
            <w:r>
              <w:rPr>
                <w:sz w:val="28"/>
                <w:szCs w:val="28"/>
              </w:rPr>
              <w:t>報名組別</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063" w:rsidRDefault="00B34838">
            <w:pPr>
              <w:pStyle w:val="Default"/>
              <w:snapToGrid w:val="0"/>
            </w:pPr>
            <w:r>
              <w:rPr>
                <w:rFonts w:ascii="Wingdings 2" w:eastAsia="Wingdings 2" w:hAnsi="Wingdings 2" w:cs="Wingdings 2"/>
                <w:b/>
                <w:bCs/>
                <w:spacing w:val="20"/>
                <w:sz w:val="28"/>
                <w:szCs w:val="28"/>
              </w:rPr>
              <w:t></w:t>
            </w:r>
            <w:r>
              <w:rPr>
                <w:rFonts w:cs="新細明體"/>
                <w:b/>
                <w:bCs/>
                <w:spacing w:val="20"/>
                <w:sz w:val="28"/>
                <w:szCs w:val="28"/>
              </w:rPr>
              <w:t>【受助組】</w:t>
            </w:r>
          </w:p>
          <w:p w:rsidR="00754063" w:rsidRDefault="00B34838">
            <w:pPr>
              <w:pStyle w:val="Default"/>
              <w:snapToGrid w:val="0"/>
            </w:pPr>
            <w:r>
              <w:rPr>
                <w:rFonts w:ascii="Wingdings 2" w:eastAsia="Wingdings 2" w:hAnsi="Wingdings 2" w:cs="Wingdings 2"/>
                <w:b/>
                <w:bCs/>
                <w:spacing w:val="20"/>
                <w:sz w:val="28"/>
                <w:szCs w:val="28"/>
              </w:rPr>
              <w:t></w:t>
            </w:r>
            <w:r>
              <w:rPr>
                <w:rFonts w:cs="新細明體"/>
                <w:b/>
                <w:bCs/>
                <w:spacing w:val="20"/>
                <w:sz w:val="28"/>
                <w:szCs w:val="28"/>
              </w:rPr>
              <w:t>【助人組】</w:t>
            </w:r>
          </w:p>
        </w:tc>
      </w:tr>
      <w:tr w:rsidR="00754063">
        <w:tblPrEx>
          <w:tblCellMar>
            <w:top w:w="0" w:type="dxa"/>
            <w:bottom w:w="0" w:type="dxa"/>
          </w:tblCellMar>
        </w:tblPrEx>
        <w:trPr>
          <w:trHeight w:val="518"/>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pStyle w:val="Default"/>
              <w:snapToGrid w:val="0"/>
              <w:jc w:val="center"/>
            </w:pPr>
            <w:r>
              <w:rPr>
                <w:sz w:val="28"/>
                <w:szCs w:val="28"/>
              </w:rPr>
              <w:t>連絡電話</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063" w:rsidRDefault="00754063">
            <w:pPr>
              <w:pStyle w:val="Default"/>
              <w:snapToGrid w:val="0"/>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pStyle w:val="Default"/>
              <w:snapToGrid w:val="0"/>
              <w:jc w:val="center"/>
            </w:pPr>
            <w:r>
              <w:rPr>
                <w:rFonts w:ascii="Times New Roman" w:hAnsi="Times New Roman" w:cs="Times New Roman"/>
                <w:sz w:val="28"/>
                <w:szCs w:val="28"/>
              </w:rPr>
              <w:t>E-mail</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063" w:rsidRDefault="00754063">
            <w:pPr>
              <w:pStyle w:val="Default"/>
              <w:snapToGrid w:val="0"/>
              <w:rPr>
                <w:sz w:val="28"/>
                <w:szCs w:val="28"/>
              </w:rPr>
            </w:pPr>
          </w:p>
        </w:tc>
      </w:tr>
      <w:tr w:rsidR="00754063">
        <w:tblPrEx>
          <w:tblCellMar>
            <w:top w:w="0" w:type="dxa"/>
            <w:bottom w:w="0" w:type="dxa"/>
          </w:tblCellMar>
        </w:tblPrEx>
        <w:trPr>
          <w:trHeight w:val="625"/>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4063" w:rsidRDefault="00B34838">
            <w:pPr>
              <w:pStyle w:val="Default"/>
              <w:snapToGrid w:val="0"/>
              <w:jc w:val="center"/>
              <w:rPr>
                <w:rFonts w:ascii="Times New Roman" w:hAnsi="Times New Roman" w:cs="Times New Roman"/>
                <w:sz w:val="28"/>
                <w:szCs w:val="28"/>
              </w:rPr>
            </w:pPr>
            <w:r>
              <w:rPr>
                <w:rFonts w:ascii="Times New Roman" w:hAnsi="Times New Roman" w:cs="Times New Roman"/>
                <w:sz w:val="28"/>
                <w:szCs w:val="28"/>
              </w:rPr>
              <w:t>通訊地址</w:t>
            </w:r>
          </w:p>
        </w:tc>
        <w:tc>
          <w:tcPr>
            <w:tcW w:w="79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063" w:rsidRDefault="00754063">
            <w:pPr>
              <w:pStyle w:val="Default"/>
              <w:snapToGrid w:val="0"/>
              <w:rPr>
                <w:rFonts w:ascii="Times New Roman" w:hAnsi="Times New Roman" w:cs="Times New Roman"/>
                <w:sz w:val="28"/>
                <w:szCs w:val="28"/>
              </w:rPr>
            </w:pPr>
          </w:p>
        </w:tc>
      </w:tr>
      <w:tr w:rsidR="00754063">
        <w:tblPrEx>
          <w:tblCellMar>
            <w:top w:w="0" w:type="dxa"/>
            <w:bottom w:w="0" w:type="dxa"/>
          </w:tblCellMar>
        </w:tblPrEx>
        <w:trPr>
          <w:trHeight w:val="1178"/>
        </w:trPr>
        <w:tc>
          <w:tcPr>
            <w:tcW w:w="95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063" w:rsidRDefault="00B34838">
            <w:pPr>
              <w:pStyle w:val="Default"/>
            </w:pPr>
            <w:r>
              <w:rPr>
                <w:sz w:val="28"/>
                <w:szCs w:val="28"/>
              </w:rPr>
              <w:t>作品名稱：</w:t>
            </w:r>
          </w:p>
        </w:tc>
      </w:tr>
      <w:tr w:rsidR="00754063">
        <w:tblPrEx>
          <w:tblCellMar>
            <w:top w:w="0" w:type="dxa"/>
            <w:bottom w:w="0" w:type="dxa"/>
          </w:tblCellMar>
        </w:tblPrEx>
        <w:trPr>
          <w:trHeight w:val="2493"/>
        </w:trPr>
        <w:tc>
          <w:tcPr>
            <w:tcW w:w="95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063" w:rsidRDefault="00B34838">
            <w:pPr>
              <w:pStyle w:val="Default"/>
              <w:spacing w:line="500" w:lineRule="exact"/>
              <w:rPr>
                <w:sz w:val="28"/>
                <w:szCs w:val="28"/>
              </w:rPr>
            </w:pPr>
            <w:r>
              <w:rPr>
                <w:sz w:val="28"/>
                <w:szCs w:val="28"/>
              </w:rPr>
              <w:t>創作理念簡述</w:t>
            </w:r>
          </w:p>
          <w:p w:rsidR="00754063" w:rsidRDefault="00754063">
            <w:pPr>
              <w:pStyle w:val="Default"/>
              <w:spacing w:line="500" w:lineRule="exact"/>
              <w:rPr>
                <w:sz w:val="28"/>
                <w:szCs w:val="28"/>
              </w:rPr>
            </w:pPr>
          </w:p>
          <w:p w:rsidR="00754063" w:rsidRDefault="00754063">
            <w:pPr>
              <w:pStyle w:val="Default"/>
              <w:spacing w:line="500" w:lineRule="exact"/>
              <w:rPr>
                <w:sz w:val="28"/>
                <w:szCs w:val="28"/>
              </w:rPr>
            </w:pPr>
          </w:p>
          <w:p w:rsidR="00754063" w:rsidRDefault="00754063">
            <w:pPr>
              <w:pStyle w:val="Default"/>
              <w:spacing w:line="500" w:lineRule="exact"/>
              <w:rPr>
                <w:sz w:val="28"/>
                <w:szCs w:val="28"/>
              </w:rPr>
            </w:pPr>
          </w:p>
        </w:tc>
      </w:tr>
      <w:tr w:rsidR="00754063">
        <w:tblPrEx>
          <w:tblCellMar>
            <w:top w:w="0" w:type="dxa"/>
            <w:bottom w:w="0" w:type="dxa"/>
          </w:tblCellMar>
        </w:tblPrEx>
        <w:trPr>
          <w:trHeight w:val="6601"/>
        </w:trPr>
        <w:tc>
          <w:tcPr>
            <w:tcW w:w="95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4063" w:rsidRDefault="00B34838">
            <w:pPr>
              <w:pStyle w:val="Default"/>
              <w:spacing w:before="360" w:line="500" w:lineRule="exact"/>
            </w:pPr>
            <w:r>
              <w:rPr>
                <w:sz w:val="28"/>
                <w:szCs w:val="28"/>
              </w:rPr>
              <w:t>本人</w:t>
            </w:r>
            <w:r>
              <w:rPr>
                <w:sz w:val="28"/>
                <w:szCs w:val="28"/>
              </w:rPr>
              <w:t xml:space="preserve"> </w:t>
            </w:r>
            <w:r>
              <w:rPr>
                <w:sz w:val="28"/>
                <w:szCs w:val="28"/>
                <w:u w:val="single"/>
              </w:rPr>
              <w:t xml:space="preserve">                  (</w:t>
            </w:r>
            <w:r>
              <w:rPr>
                <w:sz w:val="28"/>
                <w:szCs w:val="28"/>
                <w:u w:val="single"/>
              </w:rPr>
              <w:t>姓名</w:t>
            </w:r>
            <w:r>
              <w:rPr>
                <w:sz w:val="28"/>
                <w:szCs w:val="28"/>
                <w:u w:val="single"/>
              </w:rPr>
              <w:t>)</w:t>
            </w:r>
            <w:r>
              <w:rPr>
                <w:sz w:val="28"/>
                <w:szCs w:val="28"/>
              </w:rPr>
              <w:t xml:space="preserve"> </w:t>
            </w:r>
            <w:r>
              <w:rPr>
                <w:sz w:val="28"/>
                <w:szCs w:val="28"/>
              </w:rPr>
              <w:t>人同意授權</w:t>
            </w:r>
            <w:r>
              <w:rPr>
                <w:sz w:val="28"/>
                <w:szCs w:val="28"/>
              </w:rPr>
              <w:t xml:space="preserve"> </w:t>
            </w:r>
            <w:r>
              <w:rPr>
                <w:sz w:val="28"/>
                <w:szCs w:val="28"/>
              </w:rPr>
              <w:t>高雄市政府社會局及志願服務資源中心</w:t>
            </w:r>
            <w:r>
              <w:rPr>
                <w:sz w:val="28"/>
                <w:szCs w:val="28"/>
              </w:rPr>
              <w:t>(</w:t>
            </w:r>
            <w:r>
              <w:rPr>
                <w:sz w:val="28"/>
                <w:szCs w:val="28"/>
              </w:rPr>
              <w:t>被授權人</w:t>
            </w:r>
            <w:r>
              <w:rPr>
                <w:sz w:val="28"/>
                <w:szCs w:val="28"/>
              </w:rPr>
              <w:t>)</w:t>
            </w:r>
            <w:r>
              <w:rPr>
                <w:sz w:val="28"/>
                <w:szCs w:val="28"/>
              </w:rPr>
              <w:t>，將本人所創作</w:t>
            </w:r>
            <w:r>
              <w:rPr>
                <w:rFonts w:ascii="新細明體" w:eastAsia="新細明體" w:hAnsi="新細明體"/>
                <w:sz w:val="28"/>
                <w:szCs w:val="28"/>
              </w:rPr>
              <w:t>「</w:t>
            </w:r>
            <w:r>
              <w:rPr>
                <w:sz w:val="28"/>
                <w:szCs w:val="28"/>
              </w:rPr>
              <w:t>志願服務四格漫畫競賽</w:t>
            </w:r>
            <w:r>
              <w:rPr>
                <w:rFonts w:ascii="新細明體" w:eastAsia="新細明體" w:hAnsi="新細明體"/>
                <w:sz w:val="28"/>
                <w:szCs w:val="28"/>
              </w:rPr>
              <w:t>」</w:t>
            </w:r>
            <w:r>
              <w:rPr>
                <w:sz w:val="28"/>
                <w:szCs w:val="28"/>
              </w:rPr>
              <w:t>所生著作之授權事宜，同意授權內容如下：</w:t>
            </w:r>
            <w:r>
              <w:rPr>
                <w:sz w:val="28"/>
                <w:szCs w:val="28"/>
              </w:rPr>
              <w:t xml:space="preserve"> </w:t>
            </w:r>
          </w:p>
          <w:p w:rsidR="00754063" w:rsidRDefault="00B34838">
            <w:pPr>
              <w:pStyle w:val="Default"/>
              <w:numPr>
                <w:ilvl w:val="0"/>
                <w:numId w:val="3"/>
              </w:numPr>
              <w:spacing w:line="500" w:lineRule="exact"/>
              <w:rPr>
                <w:sz w:val="28"/>
                <w:szCs w:val="28"/>
              </w:rPr>
            </w:pPr>
            <w:r>
              <w:rPr>
                <w:sz w:val="28"/>
                <w:szCs w:val="28"/>
              </w:rPr>
              <w:t>授權期間：自授權日起，永久有效。</w:t>
            </w:r>
          </w:p>
          <w:p w:rsidR="00754063" w:rsidRDefault="00B34838">
            <w:pPr>
              <w:pStyle w:val="Default"/>
              <w:numPr>
                <w:ilvl w:val="0"/>
                <w:numId w:val="3"/>
              </w:numPr>
              <w:spacing w:line="500" w:lineRule="exact"/>
              <w:rPr>
                <w:sz w:val="28"/>
                <w:szCs w:val="28"/>
              </w:rPr>
            </w:pPr>
            <w:r>
              <w:rPr>
                <w:sz w:val="28"/>
                <w:szCs w:val="28"/>
              </w:rPr>
              <w:t>著作財產權人擔保本投稿內容，並無侵害他人著作權或其他權利之情事。否則，由著作授權人自負法律上責任。</w:t>
            </w:r>
          </w:p>
          <w:p w:rsidR="00754063" w:rsidRDefault="00B34838">
            <w:pPr>
              <w:pStyle w:val="Default"/>
              <w:numPr>
                <w:ilvl w:val="0"/>
                <w:numId w:val="3"/>
              </w:numPr>
              <w:spacing w:line="500" w:lineRule="exact"/>
            </w:pPr>
            <w:r>
              <w:rPr>
                <w:sz w:val="28"/>
                <w:szCs w:val="28"/>
              </w:rPr>
              <w:t>授權人</w:t>
            </w:r>
            <w:r>
              <w:rPr>
                <w:sz w:val="28"/>
                <w:szCs w:val="28"/>
              </w:rPr>
              <w:t>同意參賽作品如入選後放棄對於主辦單位及其授權人行使著作人格權及著作財產權，主辦單位得安排於志願服務資源中心官方網站之首頁橫幅，並</w:t>
            </w:r>
            <w:proofErr w:type="gramStart"/>
            <w:r>
              <w:rPr>
                <w:sz w:val="28"/>
                <w:szCs w:val="28"/>
              </w:rPr>
              <w:t>以貼文形式</w:t>
            </w:r>
            <w:proofErr w:type="gramEnd"/>
            <w:r>
              <w:rPr>
                <w:sz w:val="28"/>
                <w:szCs w:val="28"/>
              </w:rPr>
              <w:t>發布於資源中心粉絲專頁及</w:t>
            </w:r>
            <w:r>
              <w:rPr>
                <w:rFonts w:cs="新細明體"/>
                <w:sz w:val="28"/>
                <w:szCs w:val="28"/>
              </w:rPr>
              <w:t>應用於社會局或志願服務資源中心之宣導品製作</w:t>
            </w:r>
            <w:r>
              <w:rPr>
                <w:sz w:val="28"/>
                <w:szCs w:val="28"/>
              </w:rPr>
              <w:t>，</w:t>
            </w:r>
            <w:proofErr w:type="gramStart"/>
            <w:r>
              <w:rPr>
                <w:sz w:val="28"/>
                <w:szCs w:val="28"/>
              </w:rPr>
              <w:t>不另致</w:t>
            </w:r>
            <w:proofErr w:type="gramEnd"/>
            <w:r>
              <w:rPr>
                <w:sz w:val="28"/>
                <w:szCs w:val="28"/>
              </w:rPr>
              <w:t>酬。</w:t>
            </w:r>
          </w:p>
          <w:p w:rsidR="00754063" w:rsidRDefault="00B34838">
            <w:pPr>
              <w:pStyle w:val="Default"/>
              <w:spacing w:line="500" w:lineRule="exact"/>
            </w:pPr>
            <w:r>
              <w:rPr>
                <w:sz w:val="28"/>
                <w:szCs w:val="28"/>
              </w:rPr>
              <w:t>此致</w:t>
            </w:r>
            <w:r>
              <w:rPr>
                <w:sz w:val="28"/>
                <w:szCs w:val="28"/>
              </w:rPr>
              <w:t xml:space="preserve"> </w:t>
            </w:r>
            <w:r>
              <w:rPr>
                <w:sz w:val="28"/>
                <w:szCs w:val="28"/>
              </w:rPr>
              <w:t>高雄市政府社會局、志願服務資源中心</w:t>
            </w:r>
          </w:p>
          <w:p w:rsidR="00754063" w:rsidRDefault="00B34838">
            <w:pPr>
              <w:pStyle w:val="Default"/>
              <w:spacing w:line="500" w:lineRule="exact"/>
            </w:pPr>
            <w:r>
              <w:rPr>
                <w:sz w:val="28"/>
                <w:szCs w:val="28"/>
              </w:rPr>
              <w:t>中華民國</w:t>
            </w:r>
            <w:r>
              <w:rPr>
                <w:rFonts w:ascii="Times New Roman" w:hAnsi="Times New Roman" w:cs="Times New Roman"/>
                <w:sz w:val="28"/>
                <w:szCs w:val="28"/>
              </w:rPr>
              <w:t>110</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bl>
    <w:p w:rsidR="00754063" w:rsidRDefault="00754063">
      <w:pPr>
        <w:widowControl/>
        <w:shd w:val="clear" w:color="auto" w:fill="FFFFFF"/>
        <w:snapToGrid w:val="0"/>
        <w:rPr>
          <w:rFonts w:ascii="標楷體" w:eastAsia="標楷體" w:hAnsi="標楷體" w:cs="新細明體"/>
          <w:b/>
          <w:bCs/>
          <w:color w:val="000000"/>
          <w:spacing w:val="20"/>
          <w:kern w:val="0"/>
          <w:sz w:val="28"/>
          <w:szCs w:val="28"/>
        </w:rPr>
      </w:pPr>
    </w:p>
    <w:sectPr w:rsidR="00754063">
      <w:pgSz w:w="11906" w:h="16838"/>
      <w:pgMar w:top="1440" w:right="1418" w:bottom="1440" w:left="1418"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838" w:rsidRDefault="00B34838">
      <w:r>
        <w:separator/>
      </w:r>
    </w:p>
  </w:endnote>
  <w:endnote w:type="continuationSeparator" w:id="0">
    <w:p w:rsidR="00B34838" w:rsidRDefault="00B3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838" w:rsidRDefault="00B34838">
      <w:r>
        <w:rPr>
          <w:color w:val="000000"/>
        </w:rPr>
        <w:separator/>
      </w:r>
    </w:p>
  </w:footnote>
  <w:footnote w:type="continuationSeparator" w:id="0">
    <w:p w:rsidR="00B34838" w:rsidRDefault="00B34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1552"/>
    <w:multiLevelType w:val="multilevel"/>
    <w:tmpl w:val="25628F86"/>
    <w:lvl w:ilvl="0">
      <w:start w:val="1"/>
      <w:numFmt w:val="taiwaneseCountingThousand"/>
      <w:lvlText w:val="（%1）"/>
      <w:lvlJc w:val="left"/>
      <w:pPr>
        <w:ind w:left="615" w:hanging="480"/>
      </w:pPr>
      <w:rPr>
        <w:rFonts w:eastAsia="標楷體"/>
        <w:b w:val="0"/>
        <w:bCs w:val="0"/>
        <w:i w:val="0"/>
        <w:iCs w:val="0"/>
        <w:strike w:val="0"/>
        <w:dstrike w:val="0"/>
        <w:vanish w:val="0"/>
        <w:spacing w:val="0"/>
        <w:position w:val="0"/>
        <w:sz w:val="28"/>
        <w:u w:val="none"/>
        <w:vertAlign w:val="baseline"/>
        <w:em w:val="none"/>
      </w:rPr>
    </w:lvl>
    <w:lvl w:ilvl="1">
      <w:start w:val="1"/>
      <w:numFmt w:val="ideographTraditional"/>
      <w:lvlText w:val="%2、"/>
      <w:lvlJc w:val="left"/>
      <w:pPr>
        <w:ind w:left="1095" w:hanging="480"/>
      </w:pPr>
    </w:lvl>
    <w:lvl w:ilvl="2">
      <w:start w:val="1"/>
      <w:numFmt w:val="lowerRoman"/>
      <w:lvlText w:val="%3."/>
      <w:lvlJc w:val="right"/>
      <w:pPr>
        <w:ind w:left="1575" w:hanging="480"/>
      </w:pPr>
    </w:lvl>
    <w:lvl w:ilvl="3">
      <w:start w:val="1"/>
      <w:numFmt w:val="decimal"/>
      <w:lvlText w:val="%4."/>
      <w:lvlJc w:val="left"/>
      <w:pPr>
        <w:ind w:left="2055" w:hanging="480"/>
      </w:pPr>
    </w:lvl>
    <w:lvl w:ilvl="4">
      <w:start w:val="1"/>
      <w:numFmt w:val="ideographTraditional"/>
      <w:lvlText w:val="%5、"/>
      <w:lvlJc w:val="left"/>
      <w:pPr>
        <w:ind w:left="2535" w:hanging="480"/>
      </w:pPr>
    </w:lvl>
    <w:lvl w:ilvl="5">
      <w:start w:val="1"/>
      <w:numFmt w:val="lowerRoman"/>
      <w:lvlText w:val="%6."/>
      <w:lvlJc w:val="right"/>
      <w:pPr>
        <w:ind w:left="3015" w:hanging="480"/>
      </w:pPr>
    </w:lvl>
    <w:lvl w:ilvl="6">
      <w:start w:val="1"/>
      <w:numFmt w:val="decimal"/>
      <w:lvlText w:val="%7."/>
      <w:lvlJc w:val="left"/>
      <w:pPr>
        <w:ind w:left="3495" w:hanging="480"/>
      </w:pPr>
    </w:lvl>
    <w:lvl w:ilvl="7">
      <w:start w:val="1"/>
      <w:numFmt w:val="ideographTraditional"/>
      <w:lvlText w:val="%8、"/>
      <w:lvlJc w:val="left"/>
      <w:pPr>
        <w:ind w:left="3975" w:hanging="480"/>
      </w:pPr>
    </w:lvl>
    <w:lvl w:ilvl="8">
      <w:start w:val="1"/>
      <w:numFmt w:val="lowerRoman"/>
      <w:lvlText w:val="%9."/>
      <w:lvlJc w:val="right"/>
      <w:pPr>
        <w:ind w:left="4455" w:hanging="480"/>
      </w:pPr>
    </w:lvl>
  </w:abstractNum>
  <w:abstractNum w:abstractNumId="1">
    <w:nsid w:val="48942621"/>
    <w:multiLevelType w:val="multilevel"/>
    <w:tmpl w:val="1244FCB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64AE2EAA"/>
    <w:multiLevelType w:val="multilevel"/>
    <w:tmpl w:val="B4BE8806"/>
    <w:lvl w:ilvl="0">
      <w:start w:val="1"/>
      <w:numFmt w:val="decimal"/>
      <w:lvlText w:val="%1."/>
      <w:lvlJc w:val="left"/>
      <w:pPr>
        <w:ind w:left="1020" w:hanging="42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54063"/>
    <w:rsid w:val="002E4592"/>
    <w:rsid w:val="00754063"/>
    <w:rsid w:val="00B348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Placeholder Text"/>
    <w:basedOn w:val="a0"/>
    <w:rPr>
      <w:color w:val="80808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Hyperlink"/>
    <w:basedOn w:val="a0"/>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styleId="a8">
    <w:name w:val="Placeholder Text"/>
    <w:basedOn w:val="a0"/>
    <w:rPr>
      <w:color w:val="80808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sz w:val="18"/>
      <w:szCs w:val="18"/>
    </w:rPr>
  </w:style>
  <w:style w:type="character" w:styleId="ab">
    <w:name w:val="Hyperlink"/>
    <w:basedOn w:val="a0"/>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2021-09-06T08:14:00Z</cp:lastPrinted>
  <dcterms:created xsi:type="dcterms:W3CDTF">2021-09-15T00:54:00Z</dcterms:created>
  <dcterms:modified xsi:type="dcterms:W3CDTF">2021-09-15T00:54:00Z</dcterms:modified>
</cp:coreProperties>
</file>