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31" w:rsidRDefault="00906331" w:rsidP="00906331">
      <w:pPr>
        <w:autoSpaceDE w:val="0"/>
        <w:spacing w:line="400" w:lineRule="exact"/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val="zh-TW" w:eastAsia="zh-TW"/>
        </w:rPr>
        <w:t>附件:</w:t>
      </w:r>
      <w:r w:rsidRPr="00906331">
        <w:rPr>
          <w:rFonts w:hint="eastAsia"/>
          <w:lang w:eastAsia="zh-TW"/>
        </w:rPr>
        <w:t xml:space="preserve"> </w:t>
      </w:r>
      <w:r w:rsidRPr="00906331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val="zh-TW" w:eastAsia="zh-TW"/>
        </w:rPr>
        <w:t>原住民族語融入原住民文化教學觀摩實施計畫</w:t>
      </w:r>
      <w:r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  <w:t>報名表</w:t>
      </w:r>
    </w:p>
    <w:p w:rsidR="00906331" w:rsidRPr="00867716" w:rsidRDefault="007C3195" w:rsidP="00B02229">
      <w:pPr>
        <w:autoSpaceDE w:val="0"/>
        <w:spacing w:beforeLines="50" w:before="180" w:line="400" w:lineRule="exact"/>
        <w:rPr>
          <w:rFonts w:ascii="標楷體" w:eastAsia="標楷體" w:hAnsi="標楷體" w:cs="標楷體"/>
          <w:b/>
          <w:bCs/>
          <w:color w:val="000000"/>
          <w:sz w:val="28"/>
          <w:szCs w:val="28"/>
          <w:u w:val="single"/>
          <w:lang w:val="zh-TW" w:eastAsia="zh-TW"/>
        </w:rPr>
      </w:pPr>
      <w:r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  <w:t>學校名稱：</w:t>
      </w:r>
      <w:r w:rsidR="00867716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val="single"/>
          <w:lang w:val="zh-TW" w:eastAsia="zh-TW"/>
        </w:rPr>
        <w:t xml:space="preserve">                   </w:t>
      </w:r>
    </w:p>
    <w:p w:rsidR="00B31B56" w:rsidRDefault="00D00156" w:rsidP="00A7350B">
      <w:pPr>
        <w:pStyle w:val="a3"/>
        <w:numPr>
          <w:ilvl w:val="0"/>
          <w:numId w:val="6"/>
        </w:numPr>
        <w:autoSpaceDE w:val="0"/>
        <w:snapToGrid w:val="0"/>
        <w:spacing w:beforeLines="50" w:before="180" w:line="240" w:lineRule="atLeast"/>
        <w:ind w:leftChars="0" w:left="601" w:hanging="601"/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val="zh-TW" w:eastAsia="zh-TW"/>
        </w:rPr>
        <w:t>參加</w:t>
      </w:r>
      <w:r w:rsidR="00B31B56" w:rsidRPr="00B31B56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val="zh-TW" w:eastAsia="zh-TW"/>
        </w:rPr>
        <w:t>老師</w:t>
      </w:r>
      <w:bookmarkStart w:id="0" w:name="_GoBack"/>
      <w:bookmarkEnd w:id="0"/>
    </w:p>
    <w:tbl>
      <w:tblPr>
        <w:tblpPr w:leftFromText="180" w:rightFromText="180" w:vertAnchor="text" w:horzAnchor="margin" w:tblpY="21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6"/>
        <w:gridCol w:w="1477"/>
        <w:gridCol w:w="1547"/>
        <w:gridCol w:w="1372"/>
        <w:gridCol w:w="1418"/>
        <w:gridCol w:w="850"/>
        <w:gridCol w:w="1548"/>
      </w:tblGrid>
      <w:tr w:rsidR="00262759" w:rsidRPr="00373FFB" w:rsidTr="00262759">
        <w:trPr>
          <w:trHeight w:val="285"/>
        </w:trPr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  <w:lang w:eastAsia="zh-TW"/>
              </w:rPr>
              <w:t>職稱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0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手機號碼</w:t>
            </w:r>
          </w:p>
        </w:tc>
        <w:tc>
          <w:tcPr>
            <w:tcW w:w="7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  <w:lang w:eastAsia="zh-TW"/>
              </w:rPr>
              <w:t>緊急聯絡人</w:t>
            </w:r>
          </w:p>
        </w:tc>
        <w:tc>
          <w:tcPr>
            <w:tcW w:w="7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  <w:lang w:eastAsia="zh-TW"/>
              </w:rPr>
              <w:t>聯絡人電話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759" w:rsidRPr="00867716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用餐</w:t>
            </w:r>
          </w:p>
        </w:tc>
        <w:tc>
          <w:tcPr>
            <w:tcW w:w="8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59" w:rsidRPr="003D51DC" w:rsidRDefault="00262759" w:rsidP="002627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  <w:lang w:eastAsia="zh-TW"/>
              </w:rPr>
              <w:t>交通方式</w:t>
            </w:r>
          </w:p>
        </w:tc>
      </w:tr>
      <w:tr w:rsidR="00262759" w:rsidRPr="00373FFB" w:rsidTr="00262759">
        <w:trPr>
          <w:trHeight w:val="285"/>
        </w:trPr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62759" w:rsidRPr="00373FFB" w:rsidRDefault="00262759" w:rsidP="00262759">
            <w:pPr>
              <w:widowControl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80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7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867716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葷</w:t>
            </w:r>
          </w:p>
          <w:p w:rsidR="00262759" w:rsidRPr="00867716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素</w:t>
            </w:r>
          </w:p>
        </w:tc>
        <w:tc>
          <w:tcPr>
            <w:tcW w:w="8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 w:eastAsia="zh-TW"/>
              </w:rPr>
              <w:t>□</w:t>
            </w:r>
            <w:r w:rsidRPr="00373FF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騎機車</w:t>
            </w:r>
          </w:p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 w:eastAsia="zh-TW"/>
              </w:rPr>
              <w:t>□</w:t>
            </w:r>
            <w:r w:rsidRPr="00373FF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開車</w:t>
            </w:r>
          </w:p>
        </w:tc>
      </w:tr>
      <w:tr w:rsidR="00262759" w:rsidRPr="00373FFB" w:rsidTr="00262759">
        <w:trPr>
          <w:trHeight w:val="996"/>
        </w:trPr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62759" w:rsidRPr="00373FFB" w:rsidRDefault="00262759" w:rsidP="00262759">
            <w:pPr>
              <w:widowControl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80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713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229" w:rsidRPr="00867716" w:rsidRDefault="00B02229" w:rsidP="00B0222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葷</w:t>
            </w:r>
          </w:p>
          <w:p w:rsidR="00262759" w:rsidRPr="00373FFB" w:rsidRDefault="00B02229" w:rsidP="00B02229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素</w:t>
            </w:r>
          </w:p>
        </w:tc>
        <w:tc>
          <w:tcPr>
            <w:tcW w:w="805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 w:eastAsia="zh-TW"/>
              </w:rPr>
              <w:t>□</w:t>
            </w:r>
            <w:r w:rsidRPr="00373FF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騎機車</w:t>
            </w:r>
          </w:p>
          <w:p w:rsidR="00262759" w:rsidRPr="00373FFB" w:rsidRDefault="00262759" w:rsidP="00262759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 w:eastAsia="zh-TW"/>
              </w:rPr>
              <w:t>□</w:t>
            </w:r>
            <w:r w:rsidRPr="00373FF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開車</w:t>
            </w:r>
          </w:p>
        </w:tc>
      </w:tr>
    </w:tbl>
    <w:p w:rsidR="00373FFB" w:rsidRPr="00B31B56" w:rsidRDefault="00373FFB" w:rsidP="00373FFB">
      <w:pPr>
        <w:pStyle w:val="a3"/>
        <w:autoSpaceDE w:val="0"/>
        <w:spacing w:line="400" w:lineRule="exact"/>
        <w:ind w:leftChars="0" w:left="600"/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</w:pPr>
    </w:p>
    <w:p w:rsidR="00B31B56" w:rsidRPr="003D51DC" w:rsidRDefault="00373FFB" w:rsidP="007F250C">
      <w:pPr>
        <w:pStyle w:val="a3"/>
        <w:numPr>
          <w:ilvl w:val="0"/>
          <w:numId w:val="6"/>
        </w:numPr>
        <w:autoSpaceDE w:val="0"/>
        <w:spacing w:line="400" w:lineRule="exact"/>
        <w:ind w:leftChars="0"/>
        <w:rPr>
          <w:rFonts w:ascii="標楷體" w:eastAsia="標楷體" w:hAnsi="標楷體" w:cs="標楷體"/>
          <w:b/>
          <w:bCs/>
          <w:color w:val="000000"/>
          <w:sz w:val="28"/>
          <w:szCs w:val="28"/>
          <w:lang w:val="zh-TW" w:eastAsia="zh-TW"/>
        </w:rPr>
      </w:pPr>
      <w:r w:rsidRPr="003D51DC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val="zh-TW" w:eastAsia="zh-TW"/>
        </w:rPr>
        <w:t>參加學生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561"/>
        <w:gridCol w:w="1416"/>
        <w:gridCol w:w="1561"/>
        <w:gridCol w:w="3685"/>
        <w:gridCol w:w="699"/>
      </w:tblGrid>
      <w:tr w:rsidR="00DD42EE" w:rsidRPr="00867716" w:rsidTr="00DD42EE">
        <w:trPr>
          <w:trHeight w:val="373"/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50B" w:rsidRPr="00867716" w:rsidRDefault="00A7350B" w:rsidP="00A7350B">
            <w:pPr>
              <w:autoSpaceDE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年級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867716" w:rsidRDefault="00A7350B" w:rsidP="00A7350B">
            <w:pPr>
              <w:autoSpaceDE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/>
              </w:rPr>
              <w:t>姓名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3D51DC" w:rsidRDefault="00A7350B" w:rsidP="00A7350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3D51DC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手機號碼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867716" w:rsidRDefault="00A7350B" w:rsidP="00A7350B">
            <w:pPr>
              <w:autoSpaceDE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867716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原住民族別</w:t>
            </w:r>
          </w:p>
        </w:tc>
        <w:tc>
          <w:tcPr>
            <w:tcW w:w="1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50B" w:rsidRPr="00867716" w:rsidRDefault="00A7350B" w:rsidP="00A7350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  <w:lang w:eastAsia="zh-TW"/>
              </w:rPr>
              <w:t>族語學習經歷(可複選)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50B" w:rsidRPr="00867716" w:rsidRDefault="00A7350B" w:rsidP="00A7350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86771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用餐</w:t>
            </w:r>
          </w:p>
        </w:tc>
      </w:tr>
      <w:tr w:rsidR="00654078" w:rsidRPr="00867716" w:rsidTr="00DD42EE">
        <w:trPr>
          <w:trHeight w:val="1154"/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7350B" w:rsidRPr="00A7350B" w:rsidRDefault="00A7350B" w:rsidP="00A7350B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A7350B" w:rsidRDefault="00A7350B" w:rsidP="00A7350B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7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A7350B" w:rsidRDefault="00A7350B" w:rsidP="00A7350B">
            <w:pPr>
              <w:autoSpaceDE w:val="0"/>
              <w:spacing w:line="400" w:lineRule="exact"/>
              <w:ind w:firstLine="640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50B" w:rsidRPr="00A7350B" w:rsidRDefault="00A7350B" w:rsidP="00A7350B">
            <w:pPr>
              <w:autoSpaceDE w:val="0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50B" w:rsidRDefault="00A7350B" w:rsidP="00A7350B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通過族語認證: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u w:val="single"/>
                <w:lang w:val="zh-TW" w:eastAsia="zh-TW"/>
              </w:rPr>
              <w:t xml:space="preserve">           </w:t>
            </w:r>
            <w:r w:rsidRPr="00A7350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級數</w:t>
            </w:r>
          </w:p>
          <w:p w:rsidR="00A7350B" w:rsidRDefault="00A7350B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="0065407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曾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參加族語朗讀</w:t>
            </w:r>
            <w:r w:rsidR="0065407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競賽</w:t>
            </w:r>
          </w:p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以上皆無</w:t>
            </w:r>
            <w:r w:rsidR="005F6171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，但有興趣族語學習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50B" w:rsidRPr="00A7350B" w:rsidRDefault="00A7350B" w:rsidP="00A7350B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葷</w:t>
            </w:r>
          </w:p>
          <w:p w:rsidR="00A7350B" w:rsidRPr="00A7350B" w:rsidRDefault="00A7350B" w:rsidP="00A7350B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素</w:t>
            </w:r>
          </w:p>
        </w:tc>
      </w:tr>
      <w:tr w:rsidR="00654078" w:rsidRPr="00867716" w:rsidTr="00DD42EE">
        <w:trPr>
          <w:trHeight w:val="1154"/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7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ind w:firstLine="640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078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通過族語認證: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u w:val="single"/>
                <w:lang w:val="zh-TW" w:eastAsia="zh-TW"/>
              </w:rPr>
              <w:t xml:space="preserve">           </w:t>
            </w:r>
            <w:r w:rsidRPr="00A7350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級數</w:t>
            </w:r>
          </w:p>
          <w:p w:rsidR="00654078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曾參加族語朗讀競賽</w:t>
            </w:r>
          </w:p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以上皆無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葷</w:t>
            </w:r>
          </w:p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素</w:t>
            </w:r>
          </w:p>
        </w:tc>
      </w:tr>
      <w:tr w:rsidR="00654078" w:rsidRPr="00867716" w:rsidTr="00DD42EE">
        <w:trPr>
          <w:trHeight w:val="1154"/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73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ind w:firstLine="640"/>
              <w:rPr>
                <w:rFonts w:ascii="標楷體" w:eastAsia="標楷體" w:hAnsi="標楷體" w:cs="標楷體"/>
                <w:b/>
                <w:bCs/>
                <w:color w:val="000000"/>
                <w:sz w:val="24"/>
                <w:szCs w:val="24"/>
                <w:lang w:val="zh-TW" w:eastAsia="zh-TW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4078" w:rsidRPr="00A7350B" w:rsidRDefault="00654078" w:rsidP="00654078">
            <w:pPr>
              <w:autoSpaceDE w:val="0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91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4078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通過族語認證: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u w:val="single"/>
                <w:lang w:val="zh-TW" w:eastAsia="zh-TW"/>
              </w:rPr>
              <w:t xml:space="preserve">           </w:t>
            </w:r>
            <w:r w:rsidRPr="00A7350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級數</w:t>
            </w:r>
          </w:p>
          <w:p w:rsidR="00654078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曾參加族語朗讀競賽</w:t>
            </w:r>
          </w:p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  <w:lang w:val="zh-TW" w:eastAsia="zh-TW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以上皆無</w:t>
            </w:r>
            <w:r w:rsidR="005F6171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lang w:val="zh-TW" w:eastAsia="zh-TW"/>
              </w:rPr>
              <w:t>，但有興趣族語學習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葷</w:t>
            </w:r>
          </w:p>
          <w:p w:rsidR="00654078" w:rsidRPr="00A7350B" w:rsidRDefault="00654078" w:rsidP="00654078">
            <w:pPr>
              <w:widowControl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</w:pPr>
            <w:r w:rsidRPr="00A7350B">
              <w:rPr>
                <w:rFonts w:ascii="標楷體" w:eastAsia="標楷體" w:hAnsi="標楷體" w:cs="標楷體"/>
                <w:color w:val="000000"/>
                <w:sz w:val="24"/>
                <w:szCs w:val="24"/>
                <w:lang w:val="zh-TW" w:eastAsia="zh-TW"/>
              </w:rPr>
              <w:t>□</w:t>
            </w:r>
            <w:r w:rsidRPr="00A7350B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素</w:t>
            </w:r>
          </w:p>
        </w:tc>
      </w:tr>
    </w:tbl>
    <w:p w:rsidR="009D7AED" w:rsidRDefault="00906331" w:rsidP="009D7AED">
      <w:pPr>
        <w:snapToGrid w:val="0"/>
        <w:spacing w:line="240" w:lineRule="atLeast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 w:rsidRPr="00571EA1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 xml:space="preserve">    </w:t>
      </w:r>
    </w:p>
    <w:p w:rsidR="009D7AED" w:rsidRDefault="009D7AED" w:rsidP="009D7AED">
      <w:pPr>
        <w:widowControl/>
        <w:suppressAutoHyphens w:val="0"/>
        <w:autoSpaceDN/>
        <w:snapToGrid w:val="0"/>
        <w:spacing w:line="240" w:lineRule="atLeast"/>
        <w:ind w:rightChars="-129" w:right="-284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備註:</w:t>
      </w:r>
    </w:p>
    <w:p w:rsidR="00AA6FEF" w:rsidRDefault="00AA6FEF" w:rsidP="009D7AED">
      <w:pPr>
        <w:pStyle w:val="a3"/>
        <w:widowControl/>
        <w:numPr>
          <w:ilvl w:val="0"/>
          <w:numId w:val="7"/>
        </w:numPr>
        <w:suppressAutoHyphens w:val="0"/>
        <w:autoSpaceDN/>
        <w:snapToGrid w:val="0"/>
        <w:spacing w:line="240" w:lineRule="atLeast"/>
        <w:ind w:leftChars="0" w:rightChars="-129" w:right="-284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請各校帶隊老師協助安排學生至本校之交通事宜</w:t>
      </w:r>
      <w:r w:rsidR="000626A0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及提醒當天準時參與活動</w:t>
      </w:r>
      <w:r w:rsidR="00A7350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。</w:t>
      </w:r>
    </w:p>
    <w:p w:rsidR="00FD4018" w:rsidRPr="00FD4018" w:rsidRDefault="00FD4018" w:rsidP="00A46694">
      <w:pPr>
        <w:pStyle w:val="a3"/>
        <w:widowControl/>
        <w:numPr>
          <w:ilvl w:val="0"/>
          <w:numId w:val="7"/>
        </w:numPr>
        <w:suppressAutoHyphens w:val="0"/>
        <w:autoSpaceDN/>
        <w:snapToGrid w:val="0"/>
        <w:spacing w:line="240" w:lineRule="atLeast"/>
        <w:ind w:leftChars="0" w:rightChars="-129" w:right="-284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 w:rsidRPr="00FD4018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開車前來老師請由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建武路</w:t>
      </w:r>
      <w:r w:rsidRPr="00FD4018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側門進入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校園</w:t>
      </w:r>
      <w:r w:rsidRPr="00FD4018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，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由</w:t>
      </w:r>
      <w:r w:rsidRPr="00FD4018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現場指揮人員引導汽車停放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。</w:t>
      </w:r>
    </w:p>
    <w:p w:rsidR="009D7AED" w:rsidRPr="009D7AED" w:rsidRDefault="009D7AED" w:rsidP="009D7AED">
      <w:pPr>
        <w:pStyle w:val="a3"/>
        <w:widowControl/>
        <w:numPr>
          <w:ilvl w:val="0"/>
          <w:numId w:val="7"/>
        </w:numPr>
        <w:suppressAutoHyphens w:val="0"/>
        <w:autoSpaceDN/>
        <w:snapToGrid w:val="0"/>
        <w:spacing w:line="240" w:lineRule="atLeast"/>
        <w:ind w:leftChars="0" w:rightChars="-129" w:right="-284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請E-</w:t>
      </w:r>
      <w:r w:rsidRPr="009D7AED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>mail</w:t>
      </w: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報名表至樹德家商輔導處信箱assist@mail.shute.kh.edu.tw，並來電告知。</w:t>
      </w:r>
    </w:p>
    <w:p w:rsidR="009D7AED" w:rsidRDefault="009D7AED" w:rsidP="009D7AED">
      <w:pPr>
        <w:pStyle w:val="a3"/>
        <w:widowControl/>
        <w:numPr>
          <w:ilvl w:val="0"/>
          <w:numId w:val="7"/>
        </w:numPr>
        <w:suppressAutoHyphens w:val="0"/>
        <w:autoSpaceDN/>
        <w:snapToGrid w:val="0"/>
        <w:spacing w:line="240" w:lineRule="atLeast"/>
        <w:ind w:leftChars="0" w:rightChars="-129" w:right="-284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樹德家商輔導處聯絡方式</w:t>
      </w:r>
      <w:r w:rsidRPr="009D7AED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>:384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-</w:t>
      </w:r>
      <w:r w:rsidRPr="009D7AED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>8622</w:t>
      </w:r>
      <w:r w:rsidRPr="009D7AED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ab/>
      </w: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轉</w:t>
      </w:r>
      <w:r w:rsidRPr="009D7AED"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  <w:t>2603</w:t>
      </w: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曾綉雯組長</w:t>
      </w:r>
    </w:p>
    <w:p w:rsidR="009D7AED" w:rsidRDefault="009D7AED" w:rsidP="009D7AED">
      <w:pPr>
        <w:pStyle w:val="a3"/>
        <w:widowControl/>
        <w:suppressAutoHyphens w:val="0"/>
        <w:autoSpaceDN/>
        <w:snapToGrid w:val="0"/>
        <w:spacing w:line="240" w:lineRule="atLeast"/>
        <w:ind w:leftChars="0" w:left="4680" w:rightChars="-129" w:right="-284" w:firstLine="120"/>
        <w:textAlignment w:val="auto"/>
        <w:rPr>
          <w:rFonts w:ascii="標楷體" w:eastAsia="標楷體" w:hAnsi="標楷體" w:cs="標楷體"/>
          <w:b/>
          <w:bCs/>
          <w:color w:val="000000"/>
          <w:sz w:val="28"/>
          <w:szCs w:val="28"/>
          <w:lang w:eastAsia="zh-TW"/>
        </w:rPr>
      </w:pP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轉2611蔡慧郁老師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/轉</w:t>
      </w: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>2609 周佩儀老師</w:t>
      </w:r>
    </w:p>
    <w:p w:rsidR="009D7AED" w:rsidRPr="00262759" w:rsidRDefault="009D7AED" w:rsidP="000626A0">
      <w:pPr>
        <w:pStyle w:val="a3"/>
        <w:widowControl/>
        <w:suppressAutoHyphens w:val="0"/>
        <w:autoSpaceDN/>
        <w:snapToGrid w:val="0"/>
        <w:spacing w:line="240" w:lineRule="atLeast"/>
        <w:ind w:leftChars="0" w:left="360" w:rightChars="-129" w:right="-284"/>
        <w:textAlignment w:val="auto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 xml:space="preserve">                             </w:t>
      </w:r>
      <w:r w:rsidRPr="009D7AED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lang w:eastAsia="zh-TW"/>
        </w:rPr>
        <w:t xml:space="preserve">               </w:t>
      </w:r>
    </w:p>
    <w:sectPr w:rsidR="009D7AED" w:rsidRPr="00262759" w:rsidSect="00B02229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C7E" w:rsidRDefault="00D12C7E" w:rsidP="00C365B4">
      <w:r>
        <w:separator/>
      </w:r>
    </w:p>
  </w:endnote>
  <w:endnote w:type="continuationSeparator" w:id="0">
    <w:p w:rsidR="00D12C7E" w:rsidRDefault="00D12C7E" w:rsidP="00C3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Noto Sans CJK JP Regular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C7E" w:rsidRDefault="00D12C7E" w:rsidP="00C365B4">
      <w:r>
        <w:separator/>
      </w:r>
    </w:p>
  </w:footnote>
  <w:footnote w:type="continuationSeparator" w:id="0">
    <w:p w:rsidR="00D12C7E" w:rsidRDefault="00D12C7E" w:rsidP="00C36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D23"/>
    <w:multiLevelType w:val="hybridMultilevel"/>
    <w:tmpl w:val="07F8FA38"/>
    <w:lvl w:ilvl="0" w:tplc="9DECF4AE">
      <w:start w:val="1"/>
      <w:numFmt w:val="taiwaneseCountingThousand"/>
      <w:lvlText w:val="%1、"/>
      <w:lvlJc w:val="left"/>
      <w:pPr>
        <w:ind w:left="1080" w:hanging="540"/>
      </w:pPr>
      <w:rPr>
        <w:rFonts w:hint="default"/>
        <w:color w:val="auto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1" w15:restartNumberingAfterBreak="0">
    <w:nsid w:val="21044E71"/>
    <w:multiLevelType w:val="hybridMultilevel"/>
    <w:tmpl w:val="6D9EAF62"/>
    <w:lvl w:ilvl="0" w:tplc="BEE29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AF7C0A"/>
    <w:multiLevelType w:val="hybridMultilevel"/>
    <w:tmpl w:val="07F8FA38"/>
    <w:lvl w:ilvl="0" w:tplc="9DECF4AE">
      <w:start w:val="1"/>
      <w:numFmt w:val="taiwaneseCountingThousand"/>
      <w:lvlText w:val="%1、"/>
      <w:lvlJc w:val="left"/>
      <w:pPr>
        <w:ind w:left="1108" w:hanging="540"/>
      </w:pPr>
      <w:rPr>
        <w:rFonts w:hint="default"/>
        <w:color w:val="auto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" w15:restartNumberingAfterBreak="0">
    <w:nsid w:val="2DF83367"/>
    <w:multiLevelType w:val="hybridMultilevel"/>
    <w:tmpl w:val="AA425346"/>
    <w:lvl w:ilvl="0" w:tplc="B094AA9C">
      <w:start w:val="1"/>
      <w:numFmt w:val="ideographLegalTraditional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394D8C"/>
    <w:multiLevelType w:val="hybridMultilevel"/>
    <w:tmpl w:val="2EAE3102"/>
    <w:lvl w:ilvl="0" w:tplc="AACA9496">
      <w:start w:val="1"/>
      <w:numFmt w:val="taiwaneseCountingThousand"/>
      <w:lvlText w:val="%1、"/>
      <w:lvlJc w:val="left"/>
      <w:pPr>
        <w:ind w:left="1080" w:hanging="540"/>
      </w:pPr>
      <w:rPr>
        <w:rFonts w:hint="default"/>
        <w:color w:val="auto"/>
        <w:sz w:val="26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5" w15:restartNumberingAfterBreak="0">
    <w:nsid w:val="45004EDC"/>
    <w:multiLevelType w:val="hybridMultilevel"/>
    <w:tmpl w:val="F3F0FDAA"/>
    <w:lvl w:ilvl="0" w:tplc="97121F08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9828C2E6">
      <w:start w:val="1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F326B96C">
      <w:start w:val="1"/>
      <w:numFmt w:val="taiwaneseCountingThousand"/>
      <w:lvlText w:val="%3、"/>
      <w:lvlJc w:val="left"/>
      <w:pPr>
        <w:ind w:left="1680" w:hanging="720"/>
      </w:pPr>
      <w:rPr>
        <w:rFonts w:hint="default"/>
        <w:sz w:val="22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167C64"/>
    <w:multiLevelType w:val="hybridMultilevel"/>
    <w:tmpl w:val="2DDEF99C"/>
    <w:lvl w:ilvl="0" w:tplc="035E9106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1984561"/>
    <w:multiLevelType w:val="hybridMultilevel"/>
    <w:tmpl w:val="F3F0FDAA"/>
    <w:lvl w:ilvl="0" w:tplc="97121F08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9828C2E6">
      <w:start w:val="1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F326B96C">
      <w:start w:val="1"/>
      <w:numFmt w:val="taiwaneseCountingThousand"/>
      <w:lvlText w:val="%3、"/>
      <w:lvlJc w:val="left"/>
      <w:pPr>
        <w:ind w:left="1680" w:hanging="720"/>
      </w:pPr>
      <w:rPr>
        <w:rFonts w:hint="default"/>
        <w:sz w:val="22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BF"/>
    <w:rsid w:val="000626A0"/>
    <w:rsid w:val="000C3E8C"/>
    <w:rsid w:val="000C7140"/>
    <w:rsid w:val="000E1759"/>
    <w:rsid w:val="000F72B6"/>
    <w:rsid w:val="00131AE1"/>
    <w:rsid w:val="00136D90"/>
    <w:rsid w:val="001372BF"/>
    <w:rsid w:val="00202654"/>
    <w:rsid w:val="00252720"/>
    <w:rsid w:val="00262759"/>
    <w:rsid w:val="003216E8"/>
    <w:rsid w:val="00373FFB"/>
    <w:rsid w:val="003C1591"/>
    <w:rsid w:val="003D51DC"/>
    <w:rsid w:val="00404E09"/>
    <w:rsid w:val="00427605"/>
    <w:rsid w:val="00435351"/>
    <w:rsid w:val="00454BB5"/>
    <w:rsid w:val="004731A3"/>
    <w:rsid w:val="004A2F06"/>
    <w:rsid w:val="004B34EA"/>
    <w:rsid w:val="004D105E"/>
    <w:rsid w:val="004F2977"/>
    <w:rsid w:val="0050673E"/>
    <w:rsid w:val="00506C28"/>
    <w:rsid w:val="00550C73"/>
    <w:rsid w:val="0057100D"/>
    <w:rsid w:val="00571EA1"/>
    <w:rsid w:val="0058137B"/>
    <w:rsid w:val="0059259D"/>
    <w:rsid w:val="005A0599"/>
    <w:rsid w:val="005F5DA0"/>
    <w:rsid w:val="005F6171"/>
    <w:rsid w:val="00654078"/>
    <w:rsid w:val="00685F76"/>
    <w:rsid w:val="0074652B"/>
    <w:rsid w:val="007561F7"/>
    <w:rsid w:val="00770F66"/>
    <w:rsid w:val="00790951"/>
    <w:rsid w:val="00797C30"/>
    <w:rsid w:val="007C3195"/>
    <w:rsid w:val="007D2FCC"/>
    <w:rsid w:val="007E6938"/>
    <w:rsid w:val="00800CCA"/>
    <w:rsid w:val="00850E99"/>
    <w:rsid w:val="00867716"/>
    <w:rsid w:val="008A655D"/>
    <w:rsid w:val="008D5B47"/>
    <w:rsid w:val="00906331"/>
    <w:rsid w:val="009770E3"/>
    <w:rsid w:val="009A01F9"/>
    <w:rsid w:val="009D7AED"/>
    <w:rsid w:val="009E20E7"/>
    <w:rsid w:val="00A32B99"/>
    <w:rsid w:val="00A513F7"/>
    <w:rsid w:val="00A7350B"/>
    <w:rsid w:val="00A868A0"/>
    <w:rsid w:val="00A94CFE"/>
    <w:rsid w:val="00AA6FEF"/>
    <w:rsid w:val="00AD32CD"/>
    <w:rsid w:val="00B02229"/>
    <w:rsid w:val="00B31B56"/>
    <w:rsid w:val="00B81ED9"/>
    <w:rsid w:val="00B92398"/>
    <w:rsid w:val="00BC45A0"/>
    <w:rsid w:val="00BE7CE3"/>
    <w:rsid w:val="00C365B4"/>
    <w:rsid w:val="00CC06E8"/>
    <w:rsid w:val="00D00156"/>
    <w:rsid w:val="00D025DF"/>
    <w:rsid w:val="00D12C7E"/>
    <w:rsid w:val="00D61D7A"/>
    <w:rsid w:val="00DB1F6F"/>
    <w:rsid w:val="00DD42EE"/>
    <w:rsid w:val="00DE1E76"/>
    <w:rsid w:val="00E05755"/>
    <w:rsid w:val="00E11E68"/>
    <w:rsid w:val="00E85929"/>
    <w:rsid w:val="00F93B93"/>
    <w:rsid w:val="00FA048E"/>
    <w:rsid w:val="00FC1042"/>
    <w:rsid w:val="00FD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8A7717-DACC-4446-A684-AC0B2B51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BF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72BF"/>
    <w:pPr>
      <w:suppressAutoHyphens/>
      <w:autoSpaceDN w:val="0"/>
      <w:textAlignment w:val="baseline"/>
    </w:pPr>
    <w:rPr>
      <w:rFonts w:ascii="Noto Sans CJK JP Regular" w:eastAsia="Noto Sans CJK JP Regular" w:hAnsi="Noto Sans CJK JP Regular" w:cs="Noto Sans CJK JP Regular"/>
      <w:kern w:val="3"/>
      <w:sz w:val="22"/>
      <w:lang w:eastAsia="en-US"/>
    </w:rPr>
  </w:style>
  <w:style w:type="paragraph" w:styleId="a3">
    <w:name w:val="List Paragraph"/>
    <w:basedOn w:val="a"/>
    <w:uiPriority w:val="34"/>
    <w:qFormat/>
    <w:rsid w:val="0043535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36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65B4"/>
    <w:rPr>
      <w:rFonts w:ascii="Calibri" w:eastAsia="新細明體" w:hAnsi="Calibri" w:cs="F"/>
      <w:kern w:val="3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unhideWhenUsed/>
    <w:rsid w:val="00C36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65B4"/>
    <w:rPr>
      <w:rFonts w:ascii="Calibri" w:eastAsia="新細明體" w:hAnsi="Calibri" w:cs="F"/>
      <w:kern w:val="3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97C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97C30"/>
    <w:rPr>
      <w:rFonts w:asciiTheme="majorHAnsi" w:eastAsiaTheme="majorEastAsia" w:hAnsiTheme="majorHAnsi" w:cstheme="majorBidi"/>
      <w:kern w:val="3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0369-73B6-4E44-A192-8DCCF404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shute</dc:creator>
  <cp:lastModifiedBy>User</cp:lastModifiedBy>
  <cp:revision>3</cp:revision>
  <cp:lastPrinted>2020-06-02T07:16:00Z</cp:lastPrinted>
  <dcterms:created xsi:type="dcterms:W3CDTF">2020-06-02T08:01:00Z</dcterms:created>
  <dcterms:modified xsi:type="dcterms:W3CDTF">2020-06-03T06:18:00Z</dcterms:modified>
</cp:coreProperties>
</file>