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23" w:rsidRDefault="00213A84">
      <w:pPr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(附件</w:t>
      </w:r>
      <w:r w:rsidR="00C21D3A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/>
          <w:szCs w:val="24"/>
        </w:rPr>
        <w:t>)</w:t>
      </w:r>
    </w:p>
    <w:p w:rsidR="001C7E23" w:rsidRDefault="00213A84">
      <w:pPr>
        <w:jc w:val="center"/>
      </w:pPr>
      <w:r>
        <w:rPr>
          <w:rFonts w:ascii="標楷體" w:eastAsia="標楷體" w:hAnsi="標楷體"/>
          <w:b/>
          <w:sz w:val="36"/>
          <w:szCs w:val="40"/>
        </w:rPr>
        <w:t>高雄市</w:t>
      </w:r>
      <w:proofErr w:type="gramStart"/>
      <w:r>
        <w:rPr>
          <w:rFonts w:ascii="標楷體" w:eastAsia="標楷體" w:hAnsi="標楷體"/>
          <w:b/>
          <w:sz w:val="36"/>
          <w:szCs w:val="40"/>
        </w:rPr>
        <w:t>11</w:t>
      </w:r>
      <w:r w:rsidR="00D45843">
        <w:rPr>
          <w:rFonts w:ascii="標楷體" w:eastAsia="標楷體" w:hAnsi="標楷體" w:hint="eastAsia"/>
          <w:b/>
          <w:sz w:val="36"/>
          <w:szCs w:val="40"/>
        </w:rPr>
        <w:t>1</w:t>
      </w:r>
      <w:proofErr w:type="gramEnd"/>
      <w:r>
        <w:rPr>
          <w:rFonts w:ascii="標楷體" w:eastAsia="標楷體" w:hAnsi="標楷體"/>
          <w:b/>
          <w:sz w:val="36"/>
          <w:szCs w:val="40"/>
        </w:rPr>
        <w:t>年度數位</w:t>
      </w:r>
      <w:proofErr w:type="gramStart"/>
      <w:r>
        <w:rPr>
          <w:rFonts w:ascii="標楷體" w:eastAsia="標楷體" w:hAnsi="標楷體"/>
          <w:b/>
          <w:sz w:val="36"/>
          <w:szCs w:val="40"/>
        </w:rPr>
        <w:t>學習跨域推</w:t>
      </w:r>
      <w:proofErr w:type="gramEnd"/>
      <w:r>
        <w:rPr>
          <w:rFonts w:ascii="標楷體" w:eastAsia="標楷體" w:hAnsi="標楷體"/>
          <w:b/>
          <w:sz w:val="36"/>
          <w:szCs w:val="40"/>
        </w:rPr>
        <w:t>動計畫經費明細表</w:t>
      </w:r>
    </w:p>
    <w:p w:rsidR="001C7E23" w:rsidRDefault="00213A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</w:t>
      </w:r>
      <w:r w:rsidR="00A61D11">
        <w:rPr>
          <w:rFonts w:ascii="標楷體" w:eastAsia="標楷體" w:hAnsi="標楷體" w:hint="eastAsia"/>
          <w:sz w:val="32"/>
          <w:szCs w:val="32"/>
        </w:rPr>
        <w:t>國際交流</w:t>
      </w:r>
      <w:r>
        <w:rPr>
          <w:rFonts w:ascii="標楷體" w:eastAsia="標楷體" w:hAnsi="標楷體"/>
          <w:sz w:val="32"/>
          <w:szCs w:val="32"/>
        </w:rPr>
        <w:t>組】</w:t>
      </w:r>
    </w:p>
    <w:p w:rsidR="001C7E23" w:rsidRDefault="00213A84">
      <w:r>
        <w:rPr>
          <w:rFonts w:ascii="標楷體" w:eastAsia="標楷體" w:hAnsi="標楷體"/>
          <w:sz w:val="28"/>
          <w:szCs w:val="32"/>
        </w:rPr>
        <w:t>學校名稱(含區域)：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:rsidR="001C7E23" w:rsidRDefault="00213A84">
      <w:pPr>
        <w:spacing w:line="0" w:lineRule="atLeast"/>
        <w:jc w:val="right"/>
      </w:pPr>
      <w:r>
        <w:rPr>
          <w:rFonts w:ascii="標楷體" w:eastAsia="標楷體" w:hAnsi="標楷體"/>
          <w:sz w:val="22"/>
        </w:rPr>
        <w:t>單位：新臺幣（元）</w:t>
      </w:r>
    </w:p>
    <w:tbl>
      <w:tblPr>
        <w:tblW w:w="102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2214"/>
        <w:gridCol w:w="887"/>
        <w:gridCol w:w="1486"/>
        <w:gridCol w:w="7"/>
        <w:gridCol w:w="1461"/>
        <w:gridCol w:w="1692"/>
        <w:gridCol w:w="1668"/>
        <w:gridCol w:w="26"/>
      </w:tblGrid>
      <w:tr w:rsidR="001C7E2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20"/>
              <w:jc w:val="center"/>
              <w:rPr>
                <w:rFonts w:ascii="標楷體" w:eastAsia="標楷體" w:hAnsi="標楷體"/>
                <w:b/>
                <w:bCs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30"/>
                <w:sz w:val="32"/>
                <w:szCs w:val="32"/>
              </w:rPr>
              <w:t>項次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7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項目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166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單位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19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單價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數量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3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總價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備註</w:t>
            </w:r>
          </w:p>
        </w:tc>
        <w:tc>
          <w:tcPr>
            <w:tcW w:w="7" w:type="dxa"/>
          </w:tcPr>
          <w:p w:rsidR="001C7E23" w:rsidRDefault="001C7E23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代課鐘點費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國小320元/節</w:t>
            </w:r>
          </w:p>
          <w:p w:rsidR="001C7E23" w:rsidRDefault="00213A84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國中360元/節</w:t>
            </w:r>
          </w:p>
        </w:tc>
        <w:tc>
          <w:tcPr>
            <w:tcW w:w="7" w:type="dxa"/>
          </w:tcPr>
          <w:p w:rsidR="001C7E23" w:rsidRDefault="001C7E23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02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輔導費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6"/>
            </w:pPr>
            <w:r>
              <w:rPr>
                <w:rFonts w:ascii="標楷體" w:eastAsia="標楷體" w:hAnsi="標楷體"/>
                <w:sz w:val="20"/>
                <w:szCs w:val="20"/>
              </w:rPr>
              <w:t>外聘教授輔導至少2次</w:t>
            </w:r>
          </w:p>
        </w:tc>
        <w:tc>
          <w:tcPr>
            <w:tcW w:w="7" w:type="dxa"/>
          </w:tcPr>
          <w:p w:rsidR="001C7E23" w:rsidRDefault="001C7E23">
            <w:pPr>
              <w:ind w:right="-16"/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03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諮詢費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6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內聘本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市專家諮詢，至少1次</w:t>
            </w:r>
          </w:p>
        </w:tc>
        <w:tc>
          <w:tcPr>
            <w:tcW w:w="7" w:type="dxa"/>
          </w:tcPr>
          <w:p w:rsidR="001C7E23" w:rsidRDefault="001C7E23">
            <w:pPr>
              <w:ind w:right="-16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04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spacing w:line="0" w:lineRule="atLeast"/>
              <w:ind w:right="31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外聘講座鐘點費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05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spacing w:line="0" w:lineRule="atLeast"/>
              <w:ind w:right="318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內聘講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座鐘 點費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06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膳費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07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印刷費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式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08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雜支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式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8"/>
            </w:pPr>
            <w:r>
              <w:rPr>
                <w:rFonts w:ascii="標楷體" w:eastAsia="標楷體" w:hAnsi="標楷體"/>
                <w:sz w:val="18"/>
                <w:szCs w:val="32"/>
              </w:rPr>
              <w:t>含代課補充保費</w:t>
            </w:r>
          </w:p>
        </w:tc>
        <w:tc>
          <w:tcPr>
            <w:tcW w:w="7" w:type="dxa"/>
          </w:tcPr>
          <w:p w:rsidR="001C7E23" w:rsidRDefault="001C7E23">
            <w:pPr>
              <w:ind w:right="-18"/>
            </w:pPr>
          </w:p>
        </w:tc>
      </w:tr>
      <w:tr w:rsidR="001C7E23">
        <w:trPr>
          <w:trHeight w:val="1057"/>
        </w:trPr>
        <w:tc>
          <w:tcPr>
            <w:tcW w:w="545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合計</w:t>
            </w:r>
          </w:p>
        </w:tc>
        <w:tc>
          <w:tcPr>
            <w:tcW w:w="483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50,000元整</w:t>
            </w:r>
          </w:p>
        </w:tc>
      </w:tr>
    </w:tbl>
    <w:p w:rsidR="001C7E23" w:rsidRDefault="00213A84">
      <w:pPr>
        <w:ind w:right="320"/>
      </w:pPr>
      <w:r>
        <w:rPr>
          <w:rFonts w:ascii="標楷體" w:eastAsia="標楷體" w:hAnsi="標楷體"/>
          <w:szCs w:val="32"/>
        </w:rPr>
        <w:t>※其餘業務費項目請依貴校相關教學及活動需求增減，各項目可依需求勻支使用。</w:t>
      </w:r>
    </w:p>
    <w:p w:rsidR="001C7E23" w:rsidRDefault="00213A84">
      <w:pPr>
        <w:spacing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承辦人         單位主管        會計單位         校長</w:t>
      </w:r>
    </w:p>
    <w:p w:rsidR="001C7E23" w:rsidRDefault="001C7E23"/>
    <w:p w:rsidR="001C7E23" w:rsidRDefault="001C7E23"/>
    <w:p w:rsidR="001C7E23" w:rsidRDefault="001C7E23"/>
    <w:p w:rsidR="001C7E23" w:rsidRDefault="001C7E23"/>
    <w:p w:rsidR="001C7E23" w:rsidRDefault="001C7E23"/>
    <w:p w:rsidR="001C7E23" w:rsidRDefault="001C7E23"/>
    <w:p w:rsidR="001C7E23" w:rsidRDefault="001C7E23"/>
    <w:p w:rsidR="001C7E23" w:rsidRDefault="001C7E23"/>
    <w:p w:rsidR="001C7E23" w:rsidRDefault="001C7E23"/>
    <w:p w:rsidR="00D45843" w:rsidRDefault="00D45843"/>
    <w:p w:rsidR="00D45843" w:rsidRDefault="00D45843"/>
    <w:p w:rsidR="00D45843" w:rsidRDefault="00D45843"/>
    <w:p w:rsidR="00D45843" w:rsidRDefault="00D45843"/>
    <w:p w:rsidR="00D45843" w:rsidRDefault="00D45843"/>
    <w:p w:rsidR="00D45843" w:rsidRDefault="00D45843"/>
    <w:p w:rsidR="001C7E23" w:rsidRDefault="00213A8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>(附件</w:t>
      </w:r>
      <w:r w:rsidR="00C21D3A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</w:p>
    <w:p w:rsidR="001C7E23" w:rsidRDefault="00213A84">
      <w:pPr>
        <w:jc w:val="center"/>
      </w:pPr>
      <w:r>
        <w:rPr>
          <w:rFonts w:ascii="標楷體" w:eastAsia="標楷體" w:hAnsi="標楷體"/>
          <w:b/>
          <w:sz w:val="36"/>
          <w:szCs w:val="40"/>
        </w:rPr>
        <w:t>高雄市11</w:t>
      </w:r>
      <w:r w:rsidR="00D45843">
        <w:rPr>
          <w:rFonts w:ascii="標楷體" w:eastAsia="標楷體" w:hAnsi="標楷體" w:hint="eastAsia"/>
          <w:b/>
          <w:sz w:val="36"/>
          <w:szCs w:val="40"/>
        </w:rPr>
        <w:t>1</w:t>
      </w:r>
      <w:r>
        <w:rPr>
          <w:rFonts w:ascii="標楷體" w:eastAsia="標楷體" w:hAnsi="標楷體"/>
          <w:b/>
          <w:sz w:val="36"/>
          <w:szCs w:val="40"/>
        </w:rPr>
        <w:t>年度數位學習跨域推動計畫經費明細表</w:t>
      </w:r>
    </w:p>
    <w:p w:rsidR="001C7E23" w:rsidRDefault="00213A8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【問題導向組】</w:t>
      </w:r>
    </w:p>
    <w:p w:rsidR="001C7E23" w:rsidRDefault="00213A84">
      <w:r>
        <w:rPr>
          <w:rFonts w:ascii="標楷體" w:eastAsia="標楷體" w:hAnsi="標楷體"/>
          <w:sz w:val="28"/>
          <w:szCs w:val="32"/>
        </w:rPr>
        <w:t>學校名稱(含區域)：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</w:t>
      </w:r>
    </w:p>
    <w:p w:rsidR="001C7E23" w:rsidRDefault="00213A84">
      <w:pPr>
        <w:spacing w:line="0" w:lineRule="atLeast"/>
        <w:jc w:val="right"/>
      </w:pPr>
      <w:r>
        <w:rPr>
          <w:rFonts w:ascii="標楷體" w:eastAsia="標楷體" w:hAnsi="標楷體"/>
          <w:sz w:val="22"/>
        </w:rPr>
        <w:t>單位：新臺幣（元）</w:t>
      </w:r>
    </w:p>
    <w:tbl>
      <w:tblPr>
        <w:tblW w:w="102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"/>
        <w:gridCol w:w="2214"/>
        <w:gridCol w:w="887"/>
        <w:gridCol w:w="1486"/>
        <w:gridCol w:w="7"/>
        <w:gridCol w:w="1461"/>
        <w:gridCol w:w="1692"/>
        <w:gridCol w:w="1668"/>
        <w:gridCol w:w="26"/>
      </w:tblGrid>
      <w:tr w:rsidR="001C7E23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20"/>
              <w:jc w:val="center"/>
              <w:rPr>
                <w:rFonts w:ascii="標楷體" w:eastAsia="標楷體" w:hAnsi="標楷體"/>
                <w:b/>
                <w:bCs/>
                <w:spacing w:val="-3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30"/>
                <w:sz w:val="32"/>
                <w:szCs w:val="32"/>
              </w:rPr>
              <w:t>項次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7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項目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166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單位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-19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單價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數量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3"/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總價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  <w:t>備註</w:t>
            </w:r>
          </w:p>
        </w:tc>
        <w:tc>
          <w:tcPr>
            <w:tcW w:w="7" w:type="dxa"/>
          </w:tcPr>
          <w:p w:rsidR="001C7E23" w:rsidRDefault="001C7E23">
            <w:pPr>
              <w:jc w:val="center"/>
              <w:rPr>
                <w:rFonts w:ascii="標楷體" w:eastAsia="標楷體" w:hAnsi="標楷體"/>
                <w:b/>
                <w:bCs/>
                <w:spacing w:val="-20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代課鐘點費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國小320元/節</w:t>
            </w:r>
          </w:p>
          <w:p w:rsidR="001C7E23" w:rsidRDefault="00213A84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國中360元/節</w:t>
            </w:r>
          </w:p>
        </w:tc>
        <w:tc>
          <w:tcPr>
            <w:tcW w:w="7" w:type="dxa"/>
          </w:tcPr>
          <w:p w:rsidR="001C7E23" w:rsidRDefault="001C7E23">
            <w:pPr>
              <w:ind w:right="3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02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輔導費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6"/>
            </w:pPr>
            <w:r>
              <w:rPr>
                <w:rFonts w:ascii="標楷體" w:eastAsia="標楷體" w:hAnsi="標楷體"/>
                <w:sz w:val="20"/>
                <w:szCs w:val="20"/>
              </w:rPr>
              <w:t>外聘教授輔導至少2次</w:t>
            </w:r>
          </w:p>
        </w:tc>
        <w:tc>
          <w:tcPr>
            <w:tcW w:w="7" w:type="dxa"/>
          </w:tcPr>
          <w:p w:rsidR="001C7E23" w:rsidRDefault="001C7E23">
            <w:pPr>
              <w:ind w:right="-16"/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03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諮詢費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8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內聘本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市專家諮詢，至少2次</w:t>
            </w:r>
          </w:p>
        </w:tc>
        <w:tc>
          <w:tcPr>
            <w:tcW w:w="7" w:type="dxa"/>
          </w:tcPr>
          <w:p w:rsidR="001C7E23" w:rsidRDefault="001C7E23">
            <w:pPr>
              <w:ind w:right="-158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04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spacing w:line="0" w:lineRule="atLeast"/>
              <w:ind w:right="31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外聘講座鐘點費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2,000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05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spacing w:line="0" w:lineRule="atLeast"/>
              <w:ind w:right="318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內聘講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座鐘 點費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9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節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5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1,000</w:t>
            </w: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06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膳費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人次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07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印刷費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式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" w:type="dxa"/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C7E23">
        <w:tc>
          <w:tcPr>
            <w:tcW w:w="85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32"/>
              </w:rPr>
              <w:t>08</w:t>
            </w:r>
          </w:p>
        </w:tc>
        <w:tc>
          <w:tcPr>
            <w:tcW w:w="221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雜支</w:t>
            </w:r>
          </w:p>
        </w:tc>
        <w:tc>
          <w:tcPr>
            <w:tcW w:w="8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8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式</w:t>
            </w:r>
          </w:p>
        </w:tc>
        <w:tc>
          <w:tcPr>
            <w:tcW w:w="148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1C7E23">
            <w:pPr>
              <w:ind w:right="3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E23" w:rsidRDefault="00213A84">
            <w:pPr>
              <w:ind w:right="-18"/>
            </w:pPr>
            <w:r>
              <w:rPr>
                <w:rFonts w:ascii="標楷體" w:eastAsia="標楷體" w:hAnsi="標楷體"/>
                <w:sz w:val="18"/>
                <w:szCs w:val="32"/>
              </w:rPr>
              <w:t>含代課補充保費</w:t>
            </w:r>
          </w:p>
        </w:tc>
        <w:tc>
          <w:tcPr>
            <w:tcW w:w="7" w:type="dxa"/>
          </w:tcPr>
          <w:p w:rsidR="001C7E23" w:rsidRDefault="001C7E23">
            <w:pPr>
              <w:ind w:right="-18"/>
            </w:pPr>
          </w:p>
        </w:tc>
      </w:tr>
      <w:tr w:rsidR="001C7E23">
        <w:trPr>
          <w:trHeight w:val="897"/>
        </w:trPr>
        <w:tc>
          <w:tcPr>
            <w:tcW w:w="545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  <w:szCs w:val="40"/>
              </w:rPr>
              <w:t>合計</w:t>
            </w:r>
          </w:p>
        </w:tc>
        <w:tc>
          <w:tcPr>
            <w:tcW w:w="4839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E23" w:rsidRDefault="00213A84">
            <w:pPr>
              <w:ind w:right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65,000元整</w:t>
            </w:r>
          </w:p>
        </w:tc>
      </w:tr>
    </w:tbl>
    <w:p w:rsidR="001C7E23" w:rsidRDefault="00213A84">
      <w:pPr>
        <w:ind w:right="320"/>
      </w:pPr>
      <w:r>
        <w:rPr>
          <w:rFonts w:ascii="標楷體" w:eastAsia="標楷體" w:hAnsi="標楷體"/>
          <w:szCs w:val="32"/>
        </w:rPr>
        <w:t>※其餘業務費項目請依貴校相關教學及活動需求增減，各項目可依需求勻支使用。</w:t>
      </w:r>
    </w:p>
    <w:p w:rsidR="001C7E23" w:rsidRDefault="00213A84">
      <w:pPr>
        <w:spacing w:before="180"/>
      </w:pPr>
      <w:r>
        <w:rPr>
          <w:rFonts w:ascii="標楷體" w:eastAsia="標楷體" w:hAnsi="標楷體"/>
          <w:sz w:val="32"/>
          <w:szCs w:val="32"/>
        </w:rPr>
        <w:t>承辦人         單位主管        會計單位         校長</w:t>
      </w:r>
    </w:p>
    <w:sectPr w:rsidR="001C7E23">
      <w:headerReference w:type="default" r:id="rId6"/>
      <w:pgSz w:w="11906" w:h="16838"/>
      <w:pgMar w:top="568" w:right="720" w:bottom="720" w:left="720" w:header="567" w:footer="567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AD7" w:rsidRDefault="007C0AD7">
      <w:r>
        <w:separator/>
      </w:r>
    </w:p>
  </w:endnote>
  <w:endnote w:type="continuationSeparator" w:id="0">
    <w:p w:rsidR="007C0AD7" w:rsidRDefault="007C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AD7" w:rsidRDefault="007C0AD7">
      <w:r>
        <w:rPr>
          <w:color w:val="000000"/>
        </w:rPr>
        <w:separator/>
      </w:r>
    </w:p>
  </w:footnote>
  <w:footnote w:type="continuationSeparator" w:id="0">
    <w:p w:rsidR="007C0AD7" w:rsidRDefault="007C0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B2" w:rsidRDefault="007C0AD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23"/>
    <w:rsid w:val="001C7E23"/>
    <w:rsid w:val="00213A84"/>
    <w:rsid w:val="00697D41"/>
    <w:rsid w:val="007C0AD7"/>
    <w:rsid w:val="009174B0"/>
    <w:rsid w:val="00A61D11"/>
    <w:rsid w:val="00C21D3A"/>
    <w:rsid w:val="00D45843"/>
    <w:rsid w:val="00EF3BA9"/>
    <w:rsid w:val="00F7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35A2D9-77BD-4ECA-8B53-9C1FA92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ody Text"/>
    <w:basedOn w:val="a"/>
    <w:pPr>
      <w:widowControl/>
      <w:spacing w:after="140" w:line="288" w:lineRule="auto"/>
    </w:pPr>
    <w:rPr>
      <w:rFonts w:ascii="Liberation Serif" w:hAnsi="Liberation Serif" w:cs="Mangal"/>
      <w:kern w:val="0"/>
      <w:sz w:val="21"/>
      <w:szCs w:val="24"/>
      <w:lang w:bidi="hi-IN"/>
    </w:rPr>
  </w:style>
  <w:style w:type="character" w:customStyle="1" w:styleId="a8">
    <w:name w:val="本文 字元"/>
    <w:basedOn w:val="a0"/>
    <w:rPr>
      <w:rFonts w:ascii="Liberation Serif" w:eastAsia="新細明體" w:hAnsi="Liberation Serif" w:cs="Mangal"/>
      <w:kern w:val="0"/>
      <w:sz w:val="21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鄭妃君</dc:creator>
  <dc:description/>
  <cp:lastModifiedBy>khedu</cp:lastModifiedBy>
  <cp:revision>2</cp:revision>
  <dcterms:created xsi:type="dcterms:W3CDTF">2022-02-10T03:11:00Z</dcterms:created>
  <dcterms:modified xsi:type="dcterms:W3CDTF">2022-02-10T03:11:00Z</dcterms:modified>
</cp:coreProperties>
</file>