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9A" w:rsidRPr="00486AC0" w:rsidRDefault="006F1610" w:rsidP="00F5024E">
      <w:pPr>
        <w:snapToGrid w:val="0"/>
        <w:spacing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86AC0">
        <w:rPr>
          <w:rFonts w:ascii="標楷體" w:eastAsia="標楷體" w:hAnsi="標楷體" w:hint="eastAsia"/>
          <w:b/>
          <w:sz w:val="32"/>
          <w:szCs w:val="32"/>
        </w:rPr>
        <w:t>高</w:t>
      </w:r>
      <w:r w:rsidRPr="00486AC0">
        <w:rPr>
          <w:rFonts w:ascii="標楷體" w:eastAsia="標楷體" w:hAnsi="標楷體"/>
          <w:b/>
          <w:sz w:val="32"/>
          <w:szCs w:val="32"/>
        </w:rPr>
        <w:t>雄</w:t>
      </w:r>
      <w:r w:rsidR="007A5179" w:rsidRPr="00486AC0">
        <w:rPr>
          <w:rFonts w:ascii="標楷體" w:eastAsia="標楷體" w:hAnsi="標楷體" w:hint="eastAsia"/>
          <w:b/>
          <w:sz w:val="32"/>
          <w:szCs w:val="32"/>
        </w:rPr>
        <w:t>市</w:t>
      </w:r>
      <w:r w:rsidR="003107BC" w:rsidRPr="00486AC0">
        <w:rPr>
          <w:rFonts w:ascii="標楷體" w:eastAsia="標楷體" w:hAnsi="標楷體" w:hint="eastAsia"/>
          <w:b/>
          <w:sz w:val="32"/>
          <w:szCs w:val="32"/>
        </w:rPr>
        <w:t>第3屆</w:t>
      </w:r>
      <w:r w:rsidRPr="00486AC0">
        <w:rPr>
          <w:rFonts w:ascii="標楷體" w:eastAsia="標楷體" w:hAnsi="標楷體" w:hint="eastAsia"/>
          <w:b/>
          <w:sz w:val="32"/>
          <w:szCs w:val="32"/>
        </w:rPr>
        <w:t>市</w:t>
      </w:r>
      <w:r w:rsidRPr="00486AC0">
        <w:rPr>
          <w:rFonts w:ascii="標楷體" w:eastAsia="標楷體" w:hAnsi="標楷體"/>
          <w:b/>
          <w:sz w:val="32"/>
          <w:szCs w:val="32"/>
        </w:rPr>
        <w:t>長</w:t>
      </w:r>
      <w:r w:rsidR="00601F2F" w:rsidRPr="00486AC0">
        <w:rPr>
          <w:rFonts w:ascii="標楷體" w:eastAsia="標楷體" w:hAnsi="標楷體" w:hint="eastAsia"/>
          <w:b/>
          <w:sz w:val="32"/>
          <w:szCs w:val="32"/>
        </w:rPr>
        <w:t>韓</w:t>
      </w:r>
      <w:r w:rsidR="00601F2F" w:rsidRPr="00486AC0">
        <w:rPr>
          <w:rFonts w:ascii="標楷體" w:eastAsia="標楷體" w:hAnsi="標楷體"/>
          <w:b/>
          <w:sz w:val="32"/>
          <w:szCs w:val="32"/>
        </w:rPr>
        <w:t>國瑜</w:t>
      </w:r>
      <w:r w:rsidRPr="00486AC0">
        <w:rPr>
          <w:rFonts w:ascii="標楷體" w:eastAsia="標楷體" w:hAnsi="標楷體" w:hint="eastAsia"/>
          <w:b/>
          <w:sz w:val="32"/>
          <w:szCs w:val="32"/>
        </w:rPr>
        <w:t>罷</w:t>
      </w:r>
      <w:r w:rsidRPr="00486AC0">
        <w:rPr>
          <w:rFonts w:ascii="標楷體" w:eastAsia="標楷體" w:hAnsi="標楷體"/>
          <w:b/>
          <w:sz w:val="32"/>
          <w:szCs w:val="32"/>
        </w:rPr>
        <w:t>免案</w:t>
      </w:r>
      <w:r w:rsidR="007A5179" w:rsidRPr="00486AC0">
        <w:rPr>
          <w:rFonts w:ascii="標楷體" w:eastAsia="標楷體" w:hAnsi="標楷體" w:hint="eastAsia"/>
          <w:b/>
          <w:sz w:val="32"/>
          <w:szCs w:val="32"/>
        </w:rPr>
        <w:t>因應嚴重特殊傳染性肺炎</w:t>
      </w:r>
      <w:r w:rsidR="00601F2F" w:rsidRPr="00486AC0">
        <w:rPr>
          <w:rFonts w:ascii="標楷體" w:eastAsia="標楷體" w:hAnsi="標楷體" w:hint="eastAsia"/>
          <w:b/>
          <w:sz w:val="32"/>
          <w:szCs w:val="32"/>
        </w:rPr>
        <w:t>防疫</w:t>
      </w:r>
      <w:r w:rsidR="007A5179" w:rsidRPr="00486AC0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480F96" w:rsidRPr="00486AC0" w:rsidRDefault="00480F96" w:rsidP="00F5024E">
      <w:pPr>
        <w:snapToGrid w:val="0"/>
        <w:spacing w:beforeLines="30" w:before="108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86AC0">
        <w:rPr>
          <w:rFonts w:ascii="標楷體" w:eastAsia="標楷體" w:hAnsi="標楷體" w:hint="eastAsia"/>
          <w:b/>
          <w:sz w:val="32"/>
          <w:szCs w:val="32"/>
        </w:rPr>
        <w:t>壹、</w:t>
      </w:r>
      <w:r w:rsidR="00601F2F" w:rsidRPr="00486AC0">
        <w:rPr>
          <w:rFonts w:ascii="標楷體" w:eastAsia="標楷體" w:hAnsi="標楷體" w:hint="eastAsia"/>
          <w:b/>
          <w:sz w:val="32"/>
          <w:szCs w:val="32"/>
        </w:rPr>
        <w:t>目</w:t>
      </w:r>
      <w:r w:rsidR="00601F2F" w:rsidRPr="00486AC0">
        <w:rPr>
          <w:rFonts w:ascii="標楷體" w:eastAsia="標楷體" w:hAnsi="標楷體"/>
          <w:b/>
          <w:sz w:val="32"/>
          <w:szCs w:val="32"/>
        </w:rPr>
        <w:t>的</w:t>
      </w:r>
    </w:p>
    <w:p w:rsidR="00480F96" w:rsidRPr="00486AC0" w:rsidRDefault="00E4212C" w:rsidP="00F5024E">
      <w:pPr>
        <w:snapToGrid w:val="0"/>
        <w:spacing w:line="440" w:lineRule="exact"/>
        <w:ind w:leftChars="300" w:left="720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因應嚴重特殊傳染性肺炎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情，並配合政府防疫政策，</w:t>
      </w:r>
      <w:r w:rsidR="002D631D" w:rsidRPr="00486AC0">
        <w:rPr>
          <w:rFonts w:ascii="標楷體" w:eastAsia="標楷體" w:hAnsi="標楷體" w:hint="eastAsia"/>
          <w:sz w:val="28"/>
          <w:szCs w:val="28"/>
        </w:rPr>
        <w:t>為使高雄市第3屆市長韓國瑜罷免</w:t>
      </w:r>
      <w:r w:rsidR="00C05647" w:rsidRPr="00486AC0">
        <w:rPr>
          <w:rFonts w:ascii="標楷體" w:eastAsia="標楷體" w:hAnsi="標楷體" w:hint="eastAsia"/>
          <w:sz w:val="28"/>
          <w:szCs w:val="28"/>
        </w:rPr>
        <w:t>案</w:t>
      </w:r>
      <w:r w:rsidR="002D631D" w:rsidRPr="00486AC0">
        <w:rPr>
          <w:rFonts w:ascii="標楷體" w:eastAsia="標楷體" w:hAnsi="標楷體"/>
          <w:sz w:val="28"/>
          <w:szCs w:val="28"/>
        </w:rPr>
        <w:t>防疫工作有依據可循，</w:t>
      </w:r>
      <w:r w:rsidRPr="00486AC0">
        <w:rPr>
          <w:rFonts w:ascii="標楷體" w:eastAsia="標楷體" w:hAnsi="標楷體" w:hint="eastAsia"/>
          <w:sz w:val="28"/>
          <w:szCs w:val="28"/>
        </w:rPr>
        <w:t>參酌衛生福利部疾病管制署訂定「『嚴重特殊傳染性肺炎</w:t>
      </w:r>
      <w:r w:rsidRPr="00486AC0">
        <w:rPr>
          <w:rFonts w:ascii="標楷體" w:eastAsia="標楷體" w:hAnsi="標楷體"/>
          <w:sz w:val="28"/>
          <w:szCs w:val="28"/>
        </w:rPr>
        <w:t>COVID-19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（</w:t>
      </w:r>
      <w:r w:rsidRPr="00486AC0">
        <w:rPr>
          <w:rFonts w:ascii="標楷體" w:eastAsia="標楷體" w:hAnsi="標楷體" w:hint="eastAsia"/>
          <w:sz w:val="28"/>
          <w:szCs w:val="28"/>
        </w:rPr>
        <w:t>武漢肺炎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）</w:t>
      </w:r>
      <w:r w:rsidRPr="00486AC0">
        <w:rPr>
          <w:rFonts w:ascii="標楷體" w:eastAsia="標楷體" w:hAnsi="標楷體" w:hint="eastAsia"/>
          <w:sz w:val="28"/>
          <w:szCs w:val="28"/>
        </w:rPr>
        <w:t>』因應指引：公眾集會」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及</w:t>
      </w:r>
      <w:r w:rsidR="00601F2F" w:rsidRPr="00486AC0">
        <w:rPr>
          <w:rFonts w:ascii="標楷體" w:eastAsia="標楷體" w:hAnsi="標楷體"/>
          <w:sz w:val="28"/>
          <w:szCs w:val="28"/>
        </w:rPr>
        <w:t>「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『COVID-19(武漢肺炎)』因應指引：社交距離注意事項</w:t>
      </w:r>
      <w:r w:rsidR="00601F2F" w:rsidRPr="00486AC0">
        <w:rPr>
          <w:rFonts w:ascii="標楷體" w:eastAsia="標楷體" w:hAnsi="標楷體"/>
          <w:sz w:val="28"/>
          <w:szCs w:val="28"/>
        </w:rPr>
        <w:t>」</w:t>
      </w:r>
      <w:r w:rsidRPr="00486AC0">
        <w:rPr>
          <w:rFonts w:ascii="標楷體" w:eastAsia="標楷體" w:hAnsi="標楷體" w:hint="eastAsia"/>
          <w:sz w:val="28"/>
          <w:szCs w:val="28"/>
        </w:rPr>
        <w:t>，</w:t>
      </w:r>
      <w:r w:rsidR="00A21C08" w:rsidRPr="00486AC0">
        <w:rPr>
          <w:rFonts w:ascii="標楷體" w:eastAsia="標楷體" w:hAnsi="標楷體" w:hint="eastAsia"/>
          <w:sz w:val="28"/>
          <w:szCs w:val="28"/>
        </w:rPr>
        <w:t>以</w:t>
      </w:r>
      <w:r w:rsidR="00A21C08" w:rsidRPr="00486AC0">
        <w:rPr>
          <w:rFonts w:ascii="標楷體" w:eastAsia="標楷體" w:hAnsi="標楷體"/>
          <w:sz w:val="28"/>
          <w:szCs w:val="28"/>
        </w:rPr>
        <w:t>及本罷免案防疫工作需要，</w:t>
      </w:r>
      <w:r w:rsidRPr="00486AC0">
        <w:rPr>
          <w:rFonts w:ascii="標楷體" w:eastAsia="標楷體" w:hAnsi="標楷體" w:hint="eastAsia"/>
          <w:sz w:val="28"/>
          <w:szCs w:val="28"/>
        </w:rPr>
        <w:t>訂定</w:t>
      </w:r>
      <w:r w:rsidR="008F445D" w:rsidRPr="00486AC0">
        <w:rPr>
          <w:rFonts w:ascii="標楷體" w:eastAsia="標楷體" w:hAnsi="標楷體" w:hint="eastAsia"/>
          <w:sz w:val="28"/>
          <w:szCs w:val="28"/>
        </w:rPr>
        <w:t>本</w:t>
      </w:r>
      <w:r w:rsidRPr="00486AC0">
        <w:rPr>
          <w:rFonts w:ascii="標楷體" w:eastAsia="標楷體" w:hAnsi="標楷體" w:hint="eastAsia"/>
          <w:sz w:val="28"/>
          <w:szCs w:val="28"/>
        </w:rPr>
        <w:t>計畫，以執行相關防疫措施，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建</w:t>
      </w:r>
      <w:r w:rsidR="004E2DAF" w:rsidRPr="00486AC0">
        <w:rPr>
          <w:rFonts w:ascii="標楷體" w:eastAsia="標楷體" w:hAnsi="標楷體" w:hint="eastAsia"/>
          <w:sz w:val="28"/>
          <w:szCs w:val="28"/>
        </w:rPr>
        <w:t>立</w:t>
      </w:r>
      <w:r w:rsidR="00601F2F" w:rsidRPr="00486AC0">
        <w:rPr>
          <w:rFonts w:ascii="標楷體" w:eastAsia="標楷體" w:hAnsi="標楷體"/>
          <w:sz w:val="28"/>
          <w:szCs w:val="28"/>
        </w:rPr>
        <w:t>應變機制，</w:t>
      </w:r>
      <w:r w:rsidRPr="00486AC0">
        <w:rPr>
          <w:rFonts w:ascii="標楷體" w:eastAsia="標楷體" w:hAnsi="標楷體" w:hint="eastAsia"/>
          <w:sz w:val="28"/>
          <w:szCs w:val="28"/>
        </w:rPr>
        <w:t>落實防疫工作。</w:t>
      </w:r>
    </w:p>
    <w:p w:rsidR="007A5179" w:rsidRPr="00486AC0" w:rsidRDefault="00CC7231" w:rsidP="00F5024E">
      <w:pPr>
        <w:snapToGrid w:val="0"/>
        <w:spacing w:beforeLines="30" w:before="108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86AC0">
        <w:rPr>
          <w:rFonts w:ascii="標楷體" w:eastAsia="標楷體" w:hAnsi="標楷體" w:hint="eastAsia"/>
          <w:b/>
          <w:sz w:val="32"/>
          <w:szCs w:val="32"/>
        </w:rPr>
        <w:t>貳</w:t>
      </w:r>
      <w:r w:rsidR="007A5179" w:rsidRPr="00486AC0">
        <w:rPr>
          <w:rFonts w:ascii="標楷體" w:eastAsia="標楷體" w:hAnsi="標楷體" w:hint="eastAsia"/>
          <w:b/>
          <w:sz w:val="32"/>
          <w:szCs w:val="32"/>
        </w:rPr>
        <w:t>、</w:t>
      </w:r>
      <w:r w:rsidR="004E2DAF" w:rsidRPr="00486AC0">
        <w:rPr>
          <w:rFonts w:ascii="標楷體" w:eastAsia="標楷體" w:hAnsi="標楷體" w:hint="eastAsia"/>
          <w:b/>
          <w:sz w:val="32"/>
          <w:szCs w:val="32"/>
        </w:rPr>
        <w:t>辦</w:t>
      </w:r>
      <w:r w:rsidR="004E2DAF" w:rsidRPr="00486AC0">
        <w:rPr>
          <w:rFonts w:ascii="標楷體" w:eastAsia="標楷體" w:hAnsi="標楷體"/>
          <w:b/>
          <w:sz w:val="32"/>
          <w:szCs w:val="32"/>
        </w:rPr>
        <w:t>理機關</w:t>
      </w:r>
    </w:p>
    <w:p w:rsidR="004E2DAF" w:rsidRPr="00486AC0" w:rsidRDefault="004E2DAF" w:rsidP="00F5024E">
      <w:pPr>
        <w:pStyle w:val="a4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主</w:t>
      </w:r>
      <w:r w:rsidR="002D631D" w:rsidRPr="00486AC0">
        <w:rPr>
          <w:rFonts w:ascii="標楷體" w:eastAsia="標楷體" w:hAnsi="標楷體" w:hint="eastAsia"/>
          <w:sz w:val="28"/>
          <w:szCs w:val="28"/>
        </w:rPr>
        <w:t>管</w:t>
      </w:r>
      <w:r w:rsidRPr="00486AC0">
        <w:rPr>
          <w:rFonts w:ascii="標楷體" w:eastAsia="標楷體" w:hAnsi="標楷體"/>
          <w:sz w:val="28"/>
          <w:szCs w:val="28"/>
        </w:rPr>
        <w:t>機關：中央選舉委員會</w:t>
      </w:r>
      <w:r w:rsidR="00CC48B0"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4E2DAF" w:rsidRPr="00486AC0" w:rsidRDefault="002D631D" w:rsidP="00F5024E">
      <w:pPr>
        <w:pStyle w:val="a4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主</w:t>
      </w:r>
      <w:r w:rsidR="004E2DAF" w:rsidRPr="00486AC0">
        <w:rPr>
          <w:rFonts w:ascii="標楷體" w:eastAsia="標楷體" w:hAnsi="標楷體"/>
          <w:sz w:val="28"/>
          <w:szCs w:val="28"/>
        </w:rPr>
        <w:t>辦機關：高雄市選舉委員會</w:t>
      </w:r>
      <w:r w:rsidR="00CC48B0"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725981" w:rsidRPr="00486AC0" w:rsidRDefault="004E2DAF" w:rsidP="00F5024E">
      <w:pPr>
        <w:pStyle w:val="a4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協</w:t>
      </w:r>
      <w:r w:rsidRPr="00486AC0">
        <w:rPr>
          <w:rFonts w:ascii="標楷體" w:eastAsia="標楷體" w:hAnsi="標楷體"/>
          <w:sz w:val="28"/>
          <w:szCs w:val="28"/>
        </w:rPr>
        <w:t>辦機關：高雄市政府</w:t>
      </w:r>
      <w:r w:rsidR="002D631D" w:rsidRPr="00486AC0">
        <w:rPr>
          <w:rFonts w:ascii="標楷體" w:eastAsia="標楷體" w:hAnsi="標楷體" w:hint="eastAsia"/>
          <w:sz w:val="28"/>
          <w:szCs w:val="28"/>
        </w:rPr>
        <w:t>（</w:t>
      </w:r>
      <w:r w:rsidRPr="00486AC0">
        <w:rPr>
          <w:rFonts w:ascii="標楷體" w:eastAsia="標楷體" w:hAnsi="標楷體"/>
          <w:sz w:val="28"/>
          <w:szCs w:val="28"/>
        </w:rPr>
        <w:t>衛生局、</w:t>
      </w:r>
      <w:r w:rsidRPr="00486AC0">
        <w:rPr>
          <w:rFonts w:ascii="標楷體" w:eastAsia="標楷體" w:hAnsi="標楷體" w:hint="eastAsia"/>
          <w:sz w:val="28"/>
          <w:szCs w:val="28"/>
        </w:rPr>
        <w:t>民</w:t>
      </w:r>
      <w:r w:rsidRPr="00486AC0">
        <w:rPr>
          <w:rFonts w:ascii="標楷體" w:eastAsia="標楷體" w:hAnsi="標楷體"/>
          <w:sz w:val="28"/>
          <w:szCs w:val="28"/>
        </w:rPr>
        <w:t>政局、</w:t>
      </w:r>
      <w:r w:rsidRPr="00486AC0">
        <w:rPr>
          <w:rFonts w:ascii="標楷體" w:eastAsia="標楷體" w:hAnsi="標楷體" w:hint="eastAsia"/>
          <w:sz w:val="28"/>
          <w:szCs w:val="28"/>
        </w:rPr>
        <w:t>警</w:t>
      </w:r>
      <w:r w:rsidRPr="00486AC0">
        <w:rPr>
          <w:rFonts w:ascii="標楷體" w:eastAsia="標楷體" w:hAnsi="標楷體"/>
          <w:sz w:val="28"/>
          <w:szCs w:val="28"/>
        </w:rPr>
        <w:t>察局</w:t>
      </w:r>
      <w:r w:rsidR="002D631D" w:rsidRPr="00486AC0">
        <w:rPr>
          <w:rFonts w:ascii="標楷體" w:eastAsia="標楷體" w:hAnsi="標楷體" w:hint="eastAsia"/>
          <w:sz w:val="28"/>
          <w:szCs w:val="28"/>
        </w:rPr>
        <w:t>、</w:t>
      </w:r>
      <w:r w:rsidR="002D631D" w:rsidRPr="00486AC0">
        <w:rPr>
          <w:rFonts w:ascii="標楷體" w:eastAsia="標楷體" w:hAnsi="標楷體"/>
          <w:sz w:val="28"/>
          <w:szCs w:val="28"/>
        </w:rPr>
        <w:t>教育局、環保局、</w:t>
      </w:r>
      <w:r w:rsidR="00C05647" w:rsidRPr="00486AC0">
        <w:rPr>
          <w:rFonts w:ascii="標楷體" w:eastAsia="標楷體" w:hAnsi="標楷體" w:hint="eastAsia"/>
          <w:sz w:val="28"/>
          <w:szCs w:val="28"/>
        </w:rPr>
        <w:t>社會</w:t>
      </w:r>
      <w:r w:rsidR="002D631D" w:rsidRPr="00486AC0">
        <w:rPr>
          <w:rFonts w:ascii="標楷體" w:eastAsia="標楷體" w:hAnsi="標楷體"/>
          <w:sz w:val="28"/>
          <w:szCs w:val="28"/>
        </w:rPr>
        <w:t>局</w:t>
      </w:r>
      <w:r w:rsidR="00876123" w:rsidRPr="00486AC0">
        <w:rPr>
          <w:rFonts w:ascii="標楷體" w:eastAsia="標楷體" w:hAnsi="標楷體" w:hint="eastAsia"/>
          <w:sz w:val="28"/>
          <w:szCs w:val="28"/>
        </w:rPr>
        <w:t>等</w:t>
      </w:r>
      <w:r w:rsidR="002D631D" w:rsidRPr="00486AC0">
        <w:rPr>
          <w:rFonts w:ascii="標楷體" w:eastAsia="標楷體" w:hAnsi="標楷體"/>
          <w:sz w:val="28"/>
          <w:szCs w:val="28"/>
        </w:rPr>
        <w:t>）</w:t>
      </w:r>
      <w:r w:rsidR="00CC48B0"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4E2DAF" w:rsidRPr="00486AC0" w:rsidRDefault="004E2DAF" w:rsidP="00F5024E">
      <w:pPr>
        <w:pStyle w:val="a4"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leftChars="150" w:left="842" w:hanging="482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執行</w:t>
      </w:r>
      <w:r w:rsidRPr="00486AC0">
        <w:rPr>
          <w:rFonts w:ascii="標楷體" w:eastAsia="標楷體" w:hAnsi="標楷體"/>
          <w:sz w:val="28"/>
          <w:szCs w:val="28"/>
        </w:rPr>
        <w:t>機關：高雄市各區公所</w:t>
      </w:r>
      <w:r w:rsidR="00CC48B0"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E36D72" w:rsidRPr="00486AC0" w:rsidRDefault="000E3168" w:rsidP="00F5024E">
      <w:pPr>
        <w:snapToGrid w:val="0"/>
        <w:spacing w:beforeLines="30" w:before="108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86AC0">
        <w:rPr>
          <w:rFonts w:ascii="標楷體" w:eastAsia="標楷體" w:hAnsi="標楷體" w:hint="eastAsia"/>
          <w:b/>
          <w:sz w:val="32"/>
          <w:szCs w:val="32"/>
        </w:rPr>
        <w:t>參、防疫措施</w:t>
      </w:r>
    </w:p>
    <w:p w:rsidR="000E3168" w:rsidRPr="00486AC0" w:rsidRDefault="000E3168" w:rsidP="00F5024E">
      <w:pPr>
        <w:pStyle w:val="a4"/>
        <w:numPr>
          <w:ilvl w:val="0"/>
          <w:numId w:val="30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486AC0">
        <w:rPr>
          <w:rFonts w:ascii="標楷體" w:eastAsia="標楷體" w:hAnsi="標楷體" w:hint="eastAsia"/>
          <w:b/>
          <w:sz w:val="28"/>
          <w:szCs w:val="28"/>
        </w:rPr>
        <w:t>投票前相關</w:t>
      </w:r>
      <w:r w:rsidR="00756E85" w:rsidRPr="00486AC0">
        <w:rPr>
          <w:rFonts w:ascii="標楷體" w:eastAsia="標楷體" w:hAnsi="標楷體" w:hint="eastAsia"/>
          <w:b/>
          <w:sz w:val="28"/>
          <w:szCs w:val="28"/>
        </w:rPr>
        <w:t>整備</w:t>
      </w:r>
      <w:r w:rsidRPr="00486AC0">
        <w:rPr>
          <w:rFonts w:ascii="標楷體" w:eastAsia="標楷體" w:hAnsi="標楷體" w:hint="eastAsia"/>
          <w:b/>
          <w:sz w:val="28"/>
          <w:szCs w:val="28"/>
        </w:rPr>
        <w:t>作業</w:t>
      </w:r>
    </w:p>
    <w:p w:rsidR="000E3168" w:rsidRPr="00486AC0" w:rsidRDefault="000E3168" w:rsidP="00F5024E">
      <w:pPr>
        <w:pStyle w:val="a4"/>
        <w:numPr>
          <w:ilvl w:val="0"/>
          <w:numId w:val="1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資源整備：</w:t>
      </w:r>
    </w:p>
    <w:p w:rsidR="000E3168" w:rsidRPr="00486AC0" w:rsidRDefault="001E0D00" w:rsidP="00F5024E">
      <w:pPr>
        <w:pStyle w:val="a4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高</w:t>
      </w:r>
      <w:r w:rsidRPr="00486AC0">
        <w:rPr>
          <w:rFonts w:ascii="標楷體" w:eastAsia="標楷體" w:hAnsi="標楷體"/>
          <w:sz w:val="28"/>
          <w:szCs w:val="28"/>
        </w:rPr>
        <w:t>雄市選舉委員會</w:t>
      </w:r>
      <w:r w:rsidR="000E3168" w:rsidRPr="00486AC0">
        <w:rPr>
          <w:rFonts w:ascii="標楷體" w:eastAsia="標楷體" w:hAnsi="標楷體" w:hint="eastAsia"/>
          <w:sz w:val="28"/>
          <w:szCs w:val="28"/>
        </w:rPr>
        <w:t>邀集</w:t>
      </w:r>
      <w:r w:rsidR="008F445D" w:rsidRPr="00486AC0">
        <w:rPr>
          <w:rFonts w:ascii="標楷體" w:eastAsia="標楷體" w:hAnsi="標楷體"/>
          <w:sz w:val="28"/>
          <w:szCs w:val="28"/>
        </w:rPr>
        <w:t>高雄市政府</w:t>
      </w:r>
      <w:r w:rsidR="00A21C08" w:rsidRPr="00486AC0">
        <w:rPr>
          <w:rFonts w:ascii="標楷體" w:eastAsia="標楷體" w:hAnsi="標楷體" w:hint="eastAsia"/>
          <w:sz w:val="28"/>
          <w:szCs w:val="28"/>
        </w:rPr>
        <w:t>（</w:t>
      </w:r>
      <w:r w:rsidR="008F445D" w:rsidRPr="00486AC0">
        <w:rPr>
          <w:rFonts w:ascii="標楷體" w:eastAsia="標楷體" w:hAnsi="標楷體"/>
          <w:sz w:val="28"/>
          <w:szCs w:val="28"/>
        </w:rPr>
        <w:t>衛生局、</w:t>
      </w:r>
      <w:r w:rsidR="008F445D" w:rsidRPr="00486AC0">
        <w:rPr>
          <w:rFonts w:ascii="標楷體" w:eastAsia="標楷體" w:hAnsi="標楷體" w:hint="eastAsia"/>
          <w:sz w:val="28"/>
          <w:szCs w:val="28"/>
        </w:rPr>
        <w:t>民</w:t>
      </w:r>
      <w:r w:rsidR="008F445D" w:rsidRPr="00486AC0">
        <w:rPr>
          <w:rFonts w:ascii="標楷體" w:eastAsia="標楷體" w:hAnsi="標楷體"/>
          <w:sz w:val="28"/>
          <w:szCs w:val="28"/>
        </w:rPr>
        <w:t>政局</w:t>
      </w:r>
      <w:r w:rsidR="008F445D" w:rsidRPr="00486AC0">
        <w:rPr>
          <w:rFonts w:ascii="標楷體" w:eastAsia="標楷體" w:hAnsi="標楷體" w:hint="eastAsia"/>
          <w:sz w:val="28"/>
          <w:szCs w:val="28"/>
        </w:rPr>
        <w:t>及警</w:t>
      </w:r>
      <w:r w:rsidR="008F445D" w:rsidRPr="00486AC0">
        <w:rPr>
          <w:rFonts w:ascii="標楷體" w:eastAsia="標楷體" w:hAnsi="標楷體"/>
          <w:sz w:val="28"/>
          <w:szCs w:val="28"/>
        </w:rPr>
        <w:t>察局</w:t>
      </w:r>
      <w:r w:rsidR="00876123" w:rsidRPr="00486AC0">
        <w:rPr>
          <w:rFonts w:ascii="標楷體" w:eastAsia="標楷體" w:hAnsi="標楷體" w:hint="eastAsia"/>
          <w:sz w:val="28"/>
          <w:szCs w:val="28"/>
        </w:rPr>
        <w:t>等</w:t>
      </w:r>
      <w:r w:rsidR="00A21C08" w:rsidRPr="00486AC0">
        <w:rPr>
          <w:rFonts w:ascii="標楷體" w:eastAsia="標楷體" w:hAnsi="標楷體" w:hint="eastAsia"/>
          <w:sz w:val="28"/>
          <w:szCs w:val="28"/>
        </w:rPr>
        <w:t>）</w:t>
      </w:r>
      <w:r w:rsidR="000E3168" w:rsidRPr="00486AC0">
        <w:rPr>
          <w:rFonts w:ascii="標楷體" w:eastAsia="標楷體" w:hAnsi="標楷體" w:hint="eastAsia"/>
          <w:sz w:val="28"/>
          <w:szCs w:val="28"/>
        </w:rPr>
        <w:t>進</w:t>
      </w:r>
      <w:r w:rsidR="000E3168" w:rsidRPr="00486AC0">
        <w:rPr>
          <w:rFonts w:ascii="標楷體" w:eastAsia="標楷體" w:hAnsi="標楷體"/>
          <w:sz w:val="28"/>
          <w:szCs w:val="28"/>
        </w:rPr>
        <w:t>行風險評估</w:t>
      </w:r>
      <w:r w:rsidR="000E3168" w:rsidRPr="00486AC0">
        <w:rPr>
          <w:rFonts w:ascii="標楷體" w:eastAsia="標楷體" w:hAnsi="標楷體" w:hint="eastAsia"/>
          <w:sz w:val="28"/>
          <w:szCs w:val="28"/>
        </w:rPr>
        <w:t>檢核</w:t>
      </w:r>
      <w:r w:rsidR="009B4D05" w:rsidRPr="00486AC0">
        <w:rPr>
          <w:rFonts w:ascii="標楷體" w:eastAsia="標楷體" w:hAnsi="標楷體" w:hint="eastAsia"/>
          <w:sz w:val="28"/>
          <w:szCs w:val="28"/>
        </w:rPr>
        <w:t>，</w:t>
      </w:r>
      <w:r w:rsidR="00041332" w:rsidRPr="00486AC0">
        <w:rPr>
          <w:rFonts w:ascii="標楷體" w:eastAsia="標楷體" w:hAnsi="標楷體" w:hint="eastAsia"/>
          <w:sz w:val="28"/>
          <w:szCs w:val="28"/>
        </w:rPr>
        <w:t>並</w:t>
      </w:r>
      <w:r w:rsidR="00D0345A" w:rsidRPr="00486AC0">
        <w:rPr>
          <w:rFonts w:ascii="標楷體" w:eastAsia="標楷體" w:hAnsi="標楷體" w:hint="eastAsia"/>
          <w:sz w:val="28"/>
          <w:szCs w:val="28"/>
        </w:rPr>
        <w:t>依據本計畫</w:t>
      </w:r>
      <w:r w:rsidR="000E3168" w:rsidRPr="00486AC0">
        <w:rPr>
          <w:rFonts w:ascii="標楷體" w:eastAsia="標楷體" w:hAnsi="標楷體" w:hint="eastAsia"/>
          <w:sz w:val="28"/>
          <w:szCs w:val="28"/>
        </w:rPr>
        <w:t>落實相關防疫準備與通</w:t>
      </w:r>
      <w:r w:rsidR="000E3168" w:rsidRPr="00486AC0">
        <w:rPr>
          <w:rFonts w:ascii="標楷體" w:eastAsia="標楷體" w:hAnsi="標楷體"/>
          <w:sz w:val="28"/>
          <w:szCs w:val="28"/>
        </w:rPr>
        <w:t>報處理</w:t>
      </w:r>
      <w:r w:rsidR="000E3168"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9255FA" w:rsidRPr="00486AC0" w:rsidRDefault="000E3168" w:rsidP="00F5024E">
      <w:pPr>
        <w:pStyle w:val="a4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建立</w:t>
      </w:r>
      <w:r w:rsidR="00A21C08" w:rsidRPr="00486AC0">
        <w:rPr>
          <w:rFonts w:ascii="標楷體" w:eastAsia="標楷體" w:hAnsi="標楷體"/>
          <w:sz w:val="28"/>
          <w:szCs w:val="28"/>
        </w:rPr>
        <w:t>高雄市政府</w:t>
      </w:r>
      <w:r w:rsidR="00A21C08" w:rsidRPr="00486AC0">
        <w:rPr>
          <w:rFonts w:ascii="標楷體" w:eastAsia="標楷體" w:hAnsi="標楷體" w:hint="eastAsia"/>
          <w:sz w:val="28"/>
          <w:szCs w:val="28"/>
        </w:rPr>
        <w:t>（</w:t>
      </w:r>
      <w:r w:rsidR="00A21C08" w:rsidRPr="00486AC0">
        <w:rPr>
          <w:rFonts w:ascii="標楷體" w:eastAsia="標楷體" w:hAnsi="標楷體"/>
          <w:sz w:val="28"/>
          <w:szCs w:val="28"/>
        </w:rPr>
        <w:t>衛生局、</w:t>
      </w:r>
      <w:r w:rsidR="00A21C08" w:rsidRPr="00486AC0">
        <w:rPr>
          <w:rFonts w:ascii="標楷體" w:eastAsia="標楷體" w:hAnsi="標楷體" w:hint="eastAsia"/>
          <w:sz w:val="28"/>
          <w:szCs w:val="28"/>
        </w:rPr>
        <w:t>民</w:t>
      </w:r>
      <w:r w:rsidR="00A21C08" w:rsidRPr="00486AC0">
        <w:rPr>
          <w:rFonts w:ascii="標楷體" w:eastAsia="標楷體" w:hAnsi="標楷體"/>
          <w:sz w:val="28"/>
          <w:szCs w:val="28"/>
        </w:rPr>
        <w:t>政局</w:t>
      </w:r>
      <w:r w:rsidR="00A21C08" w:rsidRPr="00486AC0">
        <w:rPr>
          <w:rFonts w:ascii="標楷體" w:eastAsia="標楷體" w:hAnsi="標楷體" w:hint="eastAsia"/>
          <w:sz w:val="28"/>
          <w:szCs w:val="28"/>
        </w:rPr>
        <w:t>及警</w:t>
      </w:r>
      <w:r w:rsidR="00A21C08" w:rsidRPr="00486AC0">
        <w:rPr>
          <w:rFonts w:ascii="標楷體" w:eastAsia="標楷體" w:hAnsi="標楷體"/>
          <w:sz w:val="28"/>
          <w:szCs w:val="28"/>
        </w:rPr>
        <w:t>察局</w:t>
      </w:r>
      <w:r w:rsidR="00876123" w:rsidRPr="00486AC0">
        <w:rPr>
          <w:rFonts w:ascii="標楷體" w:eastAsia="標楷體" w:hAnsi="標楷體" w:hint="eastAsia"/>
          <w:sz w:val="28"/>
          <w:szCs w:val="28"/>
        </w:rPr>
        <w:t>等</w:t>
      </w:r>
      <w:r w:rsidR="00A21C08" w:rsidRPr="00486AC0">
        <w:rPr>
          <w:rFonts w:ascii="標楷體" w:eastAsia="標楷體" w:hAnsi="標楷體" w:hint="eastAsia"/>
          <w:sz w:val="28"/>
          <w:szCs w:val="28"/>
        </w:rPr>
        <w:t>）</w:t>
      </w:r>
      <w:r w:rsidRPr="00486AC0">
        <w:rPr>
          <w:rFonts w:ascii="標楷體" w:eastAsia="標楷體" w:hAnsi="標楷體" w:hint="eastAsia"/>
          <w:sz w:val="28"/>
          <w:szCs w:val="28"/>
        </w:rPr>
        <w:t>之</w:t>
      </w:r>
      <w:r w:rsidR="008F445D" w:rsidRPr="00486AC0">
        <w:rPr>
          <w:rFonts w:ascii="標楷體" w:eastAsia="標楷體" w:hAnsi="標楷體" w:hint="eastAsia"/>
          <w:sz w:val="28"/>
          <w:szCs w:val="28"/>
        </w:rPr>
        <w:t>聯繫窗口及嚴重特殊傳染性肺炎通報流程等，且確保相關人員皆瞭解聯繫窗口。</w:t>
      </w:r>
    </w:p>
    <w:p w:rsidR="000E3168" w:rsidRPr="00486AC0" w:rsidRDefault="000E3168" w:rsidP="00F5024E">
      <w:pPr>
        <w:pStyle w:val="a4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掌握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投票人</w:t>
      </w:r>
      <w:r w:rsidRPr="00486AC0">
        <w:rPr>
          <w:rFonts w:ascii="標楷體" w:eastAsia="標楷體" w:hAnsi="標楷體" w:hint="eastAsia"/>
          <w:sz w:val="28"/>
          <w:szCs w:val="28"/>
        </w:rPr>
        <w:t>是否有居家隔離、居家檢疫情形，</w:t>
      </w:r>
      <w:r w:rsidR="004E2DAF" w:rsidRPr="00486AC0">
        <w:rPr>
          <w:rFonts w:ascii="標楷體" w:eastAsia="標楷體" w:hAnsi="標楷體" w:hint="eastAsia"/>
          <w:sz w:val="28"/>
          <w:szCs w:val="28"/>
        </w:rPr>
        <w:t>居家隔離者、居家檢疫者依傳染病防治法規定辦理，並</w:t>
      </w:r>
      <w:r w:rsidR="004E2DAF" w:rsidRPr="00486AC0">
        <w:rPr>
          <w:rFonts w:ascii="標楷體" w:eastAsia="標楷體" w:hAnsi="標楷體"/>
          <w:sz w:val="28"/>
          <w:szCs w:val="28"/>
        </w:rPr>
        <w:t>依公</w:t>
      </w:r>
      <w:r w:rsidR="004E2DAF" w:rsidRPr="00486AC0">
        <w:rPr>
          <w:rFonts w:ascii="標楷體" w:eastAsia="標楷體" w:hAnsi="標楷體" w:hint="eastAsia"/>
          <w:sz w:val="28"/>
          <w:szCs w:val="28"/>
        </w:rPr>
        <w:t>職</w:t>
      </w:r>
      <w:r w:rsidR="004E2DAF" w:rsidRPr="00486AC0">
        <w:rPr>
          <w:rFonts w:ascii="標楷體" w:eastAsia="標楷體" w:hAnsi="標楷體"/>
          <w:sz w:val="28"/>
          <w:szCs w:val="28"/>
        </w:rPr>
        <w:t>人</w:t>
      </w:r>
      <w:r w:rsidR="004E2DAF" w:rsidRPr="00486AC0">
        <w:rPr>
          <w:rFonts w:ascii="標楷體" w:eastAsia="標楷體" w:hAnsi="標楷體" w:hint="eastAsia"/>
          <w:sz w:val="28"/>
          <w:szCs w:val="28"/>
        </w:rPr>
        <w:t>員</w:t>
      </w:r>
      <w:r w:rsidR="004E2DAF" w:rsidRPr="00486AC0">
        <w:rPr>
          <w:rFonts w:ascii="標楷體" w:eastAsia="標楷體" w:hAnsi="標楷體"/>
          <w:sz w:val="28"/>
          <w:szCs w:val="28"/>
        </w:rPr>
        <w:t>選舉罷免法第</w:t>
      </w:r>
      <w:r w:rsidR="004E2DAF" w:rsidRPr="00486AC0">
        <w:rPr>
          <w:rFonts w:ascii="標楷體" w:eastAsia="標楷體" w:hAnsi="標楷體" w:hint="eastAsia"/>
          <w:sz w:val="28"/>
          <w:szCs w:val="28"/>
        </w:rPr>
        <w:t>65條</w:t>
      </w:r>
      <w:r w:rsidR="004E2DAF" w:rsidRPr="00486AC0">
        <w:rPr>
          <w:rFonts w:ascii="標楷體" w:eastAsia="標楷體" w:hAnsi="標楷體"/>
          <w:sz w:val="28"/>
          <w:szCs w:val="28"/>
        </w:rPr>
        <w:t>規定，</w:t>
      </w:r>
      <w:r w:rsidR="004E2DAF" w:rsidRPr="00486AC0">
        <w:rPr>
          <w:rFonts w:ascii="標楷體" w:eastAsia="標楷體" w:hAnsi="標楷體" w:hint="eastAsia"/>
          <w:sz w:val="28"/>
          <w:szCs w:val="28"/>
        </w:rPr>
        <w:t>不得進入投票所投票及參觀開票。</w:t>
      </w:r>
    </w:p>
    <w:p w:rsidR="004E2DAF" w:rsidRPr="00402D42" w:rsidRDefault="00702D67" w:rsidP="00F5024E">
      <w:pPr>
        <w:pStyle w:val="a4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02D42">
        <w:rPr>
          <w:rFonts w:ascii="標楷體" w:eastAsia="標楷體" w:hAnsi="標楷體" w:hint="eastAsia"/>
          <w:sz w:val="28"/>
          <w:szCs w:val="28"/>
        </w:rPr>
        <w:t>優先</w:t>
      </w:r>
      <w:r w:rsidRPr="00402D42">
        <w:rPr>
          <w:rFonts w:ascii="標楷體" w:eastAsia="標楷體" w:hAnsi="標楷體"/>
          <w:sz w:val="28"/>
          <w:szCs w:val="28"/>
        </w:rPr>
        <w:t>調派具醫</w:t>
      </w:r>
      <w:r w:rsidRPr="00402D42">
        <w:rPr>
          <w:rFonts w:ascii="標楷體" w:eastAsia="標楷體" w:hAnsi="標楷體" w:hint="eastAsia"/>
          <w:sz w:val="28"/>
          <w:szCs w:val="28"/>
        </w:rPr>
        <w:t>護</w:t>
      </w:r>
      <w:r w:rsidRPr="00402D42">
        <w:rPr>
          <w:rFonts w:ascii="標楷體" w:eastAsia="標楷體" w:hAnsi="標楷體"/>
          <w:sz w:val="28"/>
          <w:szCs w:val="28"/>
        </w:rPr>
        <w:t>背景人員</w:t>
      </w:r>
      <w:r w:rsidRPr="00402D42">
        <w:rPr>
          <w:rFonts w:ascii="標楷體" w:eastAsia="標楷體" w:hAnsi="標楷體" w:hint="eastAsia"/>
          <w:sz w:val="28"/>
          <w:szCs w:val="28"/>
        </w:rPr>
        <w:t>或校護人員擔任，若無相關人員則由各投開票所自行調配辦理防疫措施。</w:t>
      </w:r>
    </w:p>
    <w:p w:rsidR="000E3168" w:rsidRPr="00486AC0" w:rsidRDefault="00CC48B0" w:rsidP="00F5024E">
      <w:pPr>
        <w:pStyle w:val="a4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/>
          <w:sz w:val="28"/>
          <w:szCs w:val="28"/>
        </w:rPr>
        <w:t>高雄</w:t>
      </w:r>
      <w:r w:rsidRPr="00486AC0">
        <w:rPr>
          <w:rFonts w:ascii="標楷體" w:eastAsia="標楷體" w:hAnsi="標楷體" w:hint="eastAsia"/>
          <w:sz w:val="28"/>
          <w:szCs w:val="28"/>
        </w:rPr>
        <w:t>市</w:t>
      </w:r>
      <w:r w:rsidR="001D3D29" w:rsidRPr="00486AC0">
        <w:rPr>
          <w:rFonts w:ascii="標楷體" w:eastAsia="標楷體" w:hAnsi="標楷體" w:hint="eastAsia"/>
          <w:sz w:val="28"/>
          <w:szCs w:val="28"/>
        </w:rPr>
        <w:t>各</w:t>
      </w:r>
      <w:r w:rsidR="001D3D29" w:rsidRPr="00486AC0">
        <w:rPr>
          <w:rFonts w:ascii="標楷體" w:eastAsia="標楷體" w:hAnsi="標楷體"/>
          <w:sz w:val="28"/>
          <w:szCs w:val="28"/>
        </w:rPr>
        <w:t>區</w:t>
      </w:r>
      <w:r w:rsidR="001D3D29" w:rsidRPr="00486AC0">
        <w:rPr>
          <w:rFonts w:ascii="標楷體" w:eastAsia="標楷體" w:hAnsi="標楷體" w:hint="eastAsia"/>
          <w:sz w:val="28"/>
          <w:szCs w:val="28"/>
        </w:rPr>
        <w:t>公</w:t>
      </w:r>
      <w:r w:rsidR="001D3D29" w:rsidRPr="00486AC0">
        <w:rPr>
          <w:rFonts w:ascii="標楷體" w:eastAsia="標楷體" w:hAnsi="標楷體"/>
          <w:sz w:val="28"/>
          <w:szCs w:val="28"/>
        </w:rPr>
        <w:t>所確實</w:t>
      </w:r>
      <w:r w:rsidR="000E3168" w:rsidRPr="00486AC0">
        <w:rPr>
          <w:rFonts w:ascii="標楷體" w:eastAsia="標楷體" w:hAnsi="標楷體" w:hint="eastAsia"/>
          <w:sz w:val="28"/>
          <w:szCs w:val="28"/>
        </w:rPr>
        <w:t>盤點防疫物資(口罩、手套、乾洗</w:t>
      </w:r>
      <w:proofErr w:type="gramStart"/>
      <w:r w:rsidR="000E3168" w:rsidRPr="00486AC0">
        <w:rPr>
          <w:rFonts w:ascii="標楷體" w:eastAsia="標楷體" w:hAnsi="標楷體" w:hint="eastAsia"/>
          <w:sz w:val="28"/>
          <w:szCs w:val="28"/>
        </w:rPr>
        <w:t>手液、額溫槍</w:t>
      </w:r>
      <w:proofErr w:type="gramEnd"/>
      <w:r w:rsidR="000E3168" w:rsidRPr="00486AC0">
        <w:rPr>
          <w:rFonts w:ascii="標楷體" w:eastAsia="標楷體" w:hAnsi="標楷體" w:hint="eastAsia"/>
          <w:sz w:val="28"/>
          <w:szCs w:val="28"/>
        </w:rPr>
        <w:t>、消毒用酒精、擦拭毛巾等)數量。</w:t>
      </w:r>
    </w:p>
    <w:p w:rsidR="000D2CAA" w:rsidRPr="00486AC0" w:rsidRDefault="00CC48B0" w:rsidP="00F5024E">
      <w:pPr>
        <w:pStyle w:val="a4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/>
          <w:sz w:val="28"/>
          <w:szCs w:val="28"/>
        </w:rPr>
        <w:lastRenderedPageBreak/>
        <w:t>高雄</w:t>
      </w:r>
      <w:r w:rsidRPr="00486AC0">
        <w:rPr>
          <w:rFonts w:ascii="標楷體" w:eastAsia="標楷體" w:hAnsi="標楷體" w:hint="eastAsia"/>
          <w:sz w:val="28"/>
          <w:szCs w:val="28"/>
        </w:rPr>
        <w:t>市</w:t>
      </w:r>
      <w:r w:rsidR="001D3D29" w:rsidRPr="00486AC0">
        <w:rPr>
          <w:rFonts w:ascii="標楷體" w:eastAsia="標楷體" w:hAnsi="標楷體" w:hint="eastAsia"/>
          <w:sz w:val="28"/>
          <w:szCs w:val="28"/>
        </w:rPr>
        <w:t>各</w:t>
      </w:r>
      <w:r w:rsidR="001D3D29" w:rsidRPr="00486AC0">
        <w:rPr>
          <w:rFonts w:ascii="標楷體" w:eastAsia="標楷體" w:hAnsi="標楷體"/>
          <w:sz w:val="28"/>
          <w:szCs w:val="28"/>
        </w:rPr>
        <w:t>區</w:t>
      </w:r>
      <w:r w:rsidR="001D3D29" w:rsidRPr="00486AC0">
        <w:rPr>
          <w:rFonts w:ascii="標楷體" w:eastAsia="標楷體" w:hAnsi="標楷體" w:hint="eastAsia"/>
          <w:sz w:val="28"/>
          <w:szCs w:val="28"/>
        </w:rPr>
        <w:t>公</w:t>
      </w:r>
      <w:r w:rsidR="001D3D29" w:rsidRPr="00486AC0">
        <w:rPr>
          <w:rFonts w:ascii="標楷體" w:eastAsia="標楷體" w:hAnsi="標楷體"/>
          <w:sz w:val="28"/>
          <w:szCs w:val="28"/>
        </w:rPr>
        <w:t>所確實</w:t>
      </w:r>
      <w:r w:rsidR="000D2CAA" w:rsidRPr="00486AC0">
        <w:rPr>
          <w:rFonts w:ascii="標楷體" w:eastAsia="標楷體" w:hAnsi="標楷體" w:hint="eastAsia"/>
          <w:sz w:val="28"/>
          <w:szCs w:val="28"/>
        </w:rPr>
        <w:t>盤點圈選工具數量，圈選工具以圈票</w:t>
      </w:r>
      <w:proofErr w:type="gramStart"/>
      <w:r w:rsidR="000D2CAA" w:rsidRPr="00486AC0">
        <w:rPr>
          <w:rFonts w:ascii="標楷體" w:eastAsia="標楷體" w:hAnsi="標楷體" w:hint="eastAsia"/>
          <w:sz w:val="28"/>
          <w:szCs w:val="28"/>
        </w:rPr>
        <w:t>處遮屏</w:t>
      </w:r>
      <w:proofErr w:type="gramEnd"/>
      <w:r w:rsidR="000D2CAA" w:rsidRPr="00486AC0">
        <w:rPr>
          <w:rFonts w:ascii="標楷體" w:eastAsia="標楷體" w:hAnsi="標楷體" w:hint="eastAsia"/>
          <w:sz w:val="28"/>
          <w:szCs w:val="28"/>
        </w:rPr>
        <w:t>數量</w:t>
      </w:r>
      <w:r w:rsidR="000D2CAA" w:rsidRPr="00486AC0">
        <w:rPr>
          <w:rFonts w:ascii="標楷體" w:eastAsia="標楷體" w:hAnsi="標楷體"/>
          <w:sz w:val="28"/>
          <w:szCs w:val="28"/>
        </w:rPr>
        <w:t>5</w:t>
      </w:r>
      <w:r w:rsidR="000D2CAA" w:rsidRPr="00486AC0">
        <w:rPr>
          <w:rFonts w:ascii="標楷體" w:eastAsia="標楷體" w:hAnsi="標楷體" w:hint="eastAsia"/>
          <w:sz w:val="28"/>
          <w:szCs w:val="28"/>
        </w:rPr>
        <w:t>倍以上備置為原則，以利消毒更換。</w:t>
      </w:r>
    </w:p>
    <w:p w:rsidR="001D3D29" w:rsidRPr="00486AC0" w:rsidRDefault="00CC48B0" w:rsidP="00F5024E">
      <w:pPr>
        <w:pStyle w:val="a4"/>
        <w:numPr>
          <w:ilvl w:val="0"/>
          <w:numId w:val="22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/>
          <w:sz w:val="28"/>
          <w:szCs w:val="28"/>
        </w:rPr>
        <w:t>高雄</w:t>
      </w:r>
      <w:r w:rsidRPr="00486AC0">
        <w:rPr>
          <w:rFonts w:ascii="標楷體" w:eastAsia="標楷體" w:hAnsi="標楷體" w:hint="eastAsia"/>
          <w:sz w:val="28"/>
          <w:szCs w:val="28"/>
        </w:rPr>
        <w:t>市</w:t>
      </w:r>
      <w:r w:rsidR="001D3D29" w:rsidRPr="00486AC0">
        <w:rPr>
          <w:rFonts w:ascii="標楷體" w:eastAsia="標楷體" w:hAnsi="標楷體" w:hint="eastAsia"/>
          <w:bCs/>
          <w:sz w:val="28"/>
          <w:szCs w:val="28"/>
        </w:rPr>
        <w:t>各區公所</w:t>
      </w:r>
      <w:r w:rsidR="008F445D" w:rsidRPr="00486AC0">
        <w:rPr>
          <w:rFonts w:ascii="標楷體" w:eastAsia="標楷體" w:hAnsi="標楷體" w:hint="eastAsia"/>
          <w:bCs/>
          <w:sz w:val="28"/>
          <w:szCs w:val="28"/>
        </w:rPr>
        <w:t>依據</w:t>
      </w:r>
      <w:r w:rsidR="001D3D29" w:rsidRPr="00486AC0">
        <w:rPr>
          <w:rFonts w:ascii="標楷體" w:eastAsia="標楷體" w:hAnsi="標楷體" w:hint="eastAsia"/>
          <w:bCs/>
          <w:sz w:val="28"/>
          <w:szCs w:val="28"/>
        </w:rPr>
        <w:t>「公職人員</w:t>
      </w:r>
      <w:r w:rsidRPr="00486AC0">
        <w:rPr>
          <w:rFonts w:ascii="標楷體" w:eastAsia="標楷體" w:hAnsi="標楷體" w:hint="eastAsia"/>
          <w:bCs/>
          <w:sz w:val="28"/>
          <w:szCs w:val="28"/>
        </w:rPr>
        <w:t>罷</w:t>
      </w:r>
      <w:r w:rsidRPr="00486AC0">
        <w:rPr>
          <w:rFonts w:ascii="標楷體" w:eastAsia="標楷體" w:hAnsi="標楷體"/>
          <w:bCs/>
          <w:sz w:val="28"/>
          <w:szCs w:val="28"/>
        </w:rPr>
        <w:t>免</w:t>
      </w:r>
      <w:r w:rsidR="001D3D29" w:rsidRPr="00486AC0">
        <w:rPr>
          <w:rFonts w:ascii="標楷體" w:eastAsia="標楷體" w:hAnsi="標楷體" w:hint="eastAsia"/>
          <w:bCs/>
          <w:sz w:val="28"/>
          <w:szCs w:val="28"/>
        </w:rPr>
        <w:t>因應『嚴重特殊傳染性肺炎』風險評估檢核表」</w:t>
      </w:r>
      <w:r w:rsidR="001D3D29" w:rsidRPr="00486AC0">
        <w:rPr>
          <w:rFonts w:ascii="標楷體" w:eastAsia="標楷體" w:hAnsi="標楷體"/>
          <w:bCs/>
          <w:sz w:val="28"/>
          <w:szCs w:val="28"/>
        </w:rPr>
        <w:t>(</w:t>
      </w:r>
      <w:r w:rsidR="001D3D29" w:rsidRPr="00486AC0">
        <w:rPr>
          <w:rFonts w:ascii="標楷體" w:eastAsia="標楷體" w:hAnsi="標楷體" w:hint="eastAsia"/>
          <w:bCs/>
          <w:sz w:val="28"/>
          <w:szCs w:val="28"/>
        </w:rPr>
        <w:t>如附表</w:t>
      </w:r>
      <w:r w:rsidR="001D3D29" w:rsidRPr="00486AC0">
        <w:rPr>
          <w:rFonts w:ascii="標楷體" w:eastAsia="標楷體" w:hAnsi="標楷體"/>
          <w:bCs/>
          <w:sz w:val="28"/>
          <w:szCs w:val="28"/>
        </w:rPr>
        <w:t>)</w:t>
      </w:r>
      <w:r w:rsidR="001D3D29" w:rsidRPr="00486AC0">
        <w:rPr>
          <w:rFonts w:ascii="標楷體" w:eastAsia="標楷體" w:hAnsi="標楷體"/>
          <w:sz w:val="28"/>
          <w:szCs w:val="28"/>
        </w:rPr>
        <w:t>，</w:t>
      </w:r>
      <w:r w:rsidR="001D3D29" w:rsidRPr="00486AC0"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486AC0">
        <w:rPr>
          <w:rFonts w:ascii="標楷體" w:eastAsia="標楷體" w:hAnsi="標楷體" w:hint="eastAsia"/>
          <w:bCs/>
          <w:sz w:val="28"/>
          <w:szCs w:val="28"/>
        </w:rPr>
        <w:t>風</w:t>
      </w:r>
      <w:r w:rsidRPr="00486AC0">
        <w:rPr>
          <w:rFonts w:ascii="標楷體" w:eastAsia="標楷體" w:hAnsi="標楷體"/>
          <w:bCs/>
          <w:sz w:val="28"/>
          <w:szCs w:val="28"/>
        </w:rPr>
        <w:t>險評估</w:t>
      </w:r>
      <w:r w:rsidR="001D3D29" w:rsidRPr="00486AC0">
        <w:rPr>
          <w:rFonts w:ascii="標楷體" w:eastAsia="標楷體" w:hAnsi="標楷體" w:hint="eastAsia"/>
          <w:bCs/>
          <w:sz w:val="28"/>
          <w:szCs w:val="28"/>
        </w:rPr>
        <w:t>檢核。</w:t>
      </w:r>
    </w:p>
    <w:p w:rsidR="000E3168" w:rsidRPr="00486AC0" w:rsidRDefault="000E3168" w:rsidP="00F5024E">
      <w:pPr>
        <w:pStyle w:val="a4"/>
        <w:numPr>
          <w:ilvl w:val="0"/>
          <w:numId w:val="1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事前宣導：多元管道通知（使用</w:t>
      </w:r>
      <w:r w:rsidR="008F445D" w:rsidRPr="00486AC0">
        <w:rPr>
          <w:rFonts w:ascii="標楷體" w:eastAsia="標楷體" w:hAnsi="標楷體" w:hint="eastAsia"/>
          <w:sz w:val="28"/>
          <w:szCs w:val="28"/>
        </w:rPr>
        <w:t>罷免</w:t>
      </w:r>
      <w:r w:rsidR="008F445D" w:rsidRPr="00486AC0">
        <w:rPr>
          <w:rFonts w:ascii="標楷體" w:eastAsia="標楷體" w:hAnsi="標楷體"/>
          <w:sz w:val="28"/>
          <w:szCs w:val="28"/>
        </w:rPr>
        <w:t>公告</w:t>
      </w:r>
      <w:r w:rsidRPr="00486AC0">
        <w:rPr>
          <w:rFonts w:ascii="標楷體" w:eastAsia="標楷體" w:hAnsi="標楷體" w:hint="eastAsia"/>
          <w:sz w:val="28"/>
          <w:szCs w:val="28"/>
        </w:rPr>
        <w:t>、網站或大眾媒體、第四台跑馬燈或村里廣播等）投票民眾注意以下事項：</w:t>
      </w:r>
    </w:p>
    <w:p w:rsidR="000E3168" w:rsidRPr="00486AC0" w:rsidRDefault="000E3168" w:rsidP="00F5024E">
      <w:pPr>
        <w:pStyle w:val="a4"/>
        <w:numPr>
          <w:ilvl w:val="0"/>
          <w:numId w:val="24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注意呼吸道衛生、咳嗽禮節，並維持手部清潔，如發生發燒、咳嗽、呼吸道症狀或身體不適，應儘速就醫後在家休息。</w:t>
      </w:r>
    </w:p>
    <w:p w:rsidR="000E3168" w:rsidRPr="00486AC0" w:rsidRDefault="00601F2F" w:rsidP="00F5024E">
      <w:pPr>
        <w:pStyle w:val="a4"/>
        <w:numPr>
          <w:ilvl w:val="0"/>
          <w:numId w:val="24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投票人</w:t>
      </w:r>
      <w:r w:rsidR="00D1533A" w:rsidRPr="00486AC0">
        <w:rPr>
          <w:rFonts w:ascii="標楷體" w:eastAsia="標楷體" w:hAnsi="標楷體" w:hint="eastAsia"/>
          <w:sz w:val="28"/>
          <w:szCs w:val="28"/>
        </w:rPr>
        <w:t>前往投票時應配戴口罩，排隊時，以投票所內保持1.5公尺以上，投票所外保持1公尺以上距離為原則，如有發燒、咳嗽或呼吸道症狀者，應請與他人保持1.5公尺以上之距離。</w:t>
      </w:r>
    </w:p>
    <w:p w:rsidR="000E3168" w:rsidRPr="00486AC0" w:rsidRDefault="000E3168" w:rsidP="00F5024E">
      <w:pPr>
        <w:pStyle w:val="a4"/>
        <w:numPr>
          <w:ilvl w:val="0"/>
          <w:numId w:val="24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如為居家隔離者、居家檢疫者請依傳染病防治法規定辦理，</w:t>
      </w:r>
      <w:r w:rsidR="00CC48B0" w:rsidRPr="00486AC0">
        <w:rPr>
          <w:rFonts w:ascii="標楷體" w:eastAsia="標楷體" w:hAnsi="標楷體" w:hint="eastAsia"/>
          <w:sz w:val="28"/>
          <w:szCs w:val="28"/>
        </w:rPr>
        <w:t>並</w:t>
      </w:r>
      <w:r w:rsidR="00CC48B0" w:rsidRPr="00486AC0">
        <w:rPr>
          <w:rFonts w:ascii="標楷體" w:eastAsia="標楷體" w:hAnsi="標楷體"/>
          <w:sz w:val="28"/>
          <w:szCs w:val="28"/>
        </w:rPr>
        <w:t>依公</w:t>
      </w:r>
      <w:r w:rsidR="00CC48B0" w:rsidRPr="00486AC0">
        <w:rPr>
          <w:rFonts w:ascii="標楷體" w:eastAsia="標楷體" w:hAnsi="標楷體" w:hint="eastAsia"/>
          <w:sz w:val="28"/>
          <w:szCs w:val="28"/>
        </w:rPr>
        <w:t>職</w:t>
      </w:r>
      <w:r w:rsidR="00CC48B0" w:rsidRPr="00486AC0">
        <w:rPr>
          <w:rFonts w:ascii="標楷體" w:eastAsia="標楷體" w:hAnsi="標楷體"/>
          <w:sz w:val="28"/>
          <w:szCs w:val="28"/>
        </w:rPr>
        <w:t>人</w:t>
      </w:r>
      <w:r w:rsidR="00CC48B0" w:rsidRPr="00486AC0">
        <w:rPr>
          <w:rFonts w:ascii="標楷體" w:eastAsia="標楷體" w:hAnsi="標楷體" w:hint="eastAsia"/>
          <w:sz w:val="28"/>
          <w:szCs w:val="28"/>
        </w:rPr>
        <w:t>員</w:t>
      </w:r>
      <w:r w:rsidR="00CC48B0" w:rsidRPr="00486AC0">
        <w:rPr>
          <w:rFonts w:ascii="標楷體" w:eastAsia="標楷體" w:hAnsi="標楷體"/>
          <w:sz w:val="28"/>
          <w:szCs w:val="28"/>
        </w:rPr>
        <w:t>選舉罷免法第</w:t>
      </w:r>
      <w:r w:rsidR="00CC48B0" w:rsidRPr="00486AC0">
        <w:rPr>
          <w:rFonts w:ascii="標楷體" w:eastAsia="標楷體" w:hAnsi="標楷體" w:hint="eastAsia"/>
          <w:sz w:val="28"/>
          <w:szCs w:val="28"/>
        </w:rPr>
        <w:t>65條</w:t>
      </w:r>
      <w:r w:rsidR="00CC48B0" w:rsidRPr="00486AC0">
        <w:rPr>
          <w:rFonts w:ascii="標楷體" w:eastAsia="標楷體" w:hAnsi="標楷體"/>
          <w:sz w:val="28"/>
          <w:szCs w:val="28"/>
        </w:rPr>
        <w:t>規定，</w:t>
      </w:r>
      <w:r w:rsidRPr="00486AC0">
        <w:rPr>
          <w:rFonts w:ascii="標楷體" w:eastAsia="標楷體" w:hAnsi="標楷體" w:hint="eastAsia"/>
          <w:sz w:val="28"/>
          <w:szCs w:val="28"/>
        </w:rPr>
        <w:t>不得進入投票所投票及參觀開票。</w:t>
      </w:r>
    </w:p>
    <w:p w:rsidR="000E3168" w:rsidRPr="00486AC0" w:rsidRDefault="000E3168" w:rsidP="00F5024E">
      <w:pPr>
        <w:pStyle w:val="a4"/>
        <w:numPr>
          <w:ilvl w:val="0"/>
          <w:numId w:val="1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場所安排</w:t>
      </w:r>
    </w:p>
    <w:p w:rsidR="00B404A5" w:rsidRPr="00486AC0" w:rsidRDefault="00B404A5" w:rsidP="00F5024E">
      <w:pPr>
        <w:pStyle w:val="a4"/>
        <w:numPr>
          <w:ilvl w:val="0"/>
          <w:numId w:val="25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投開票所不宜設置於地下室或通風不流通之處所。</w:t>
      </w:r>
    </w:p>
    <w:p w:rsidR="00B404A5" w:rsidRPr="00486AC0" w:rsidRDefault="00B404A5" w:rsidP="00F5024E">
      <w:pPr>
        <w:pStyle w:val="a4"/>
        <w:numPr>
          <w:ilvl w:val="0"/>
          <w:numId w:val="25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投票所應先消毒，保持空氣流通及環境整潔。</w:t>
      </w:r>
    </w:p>
    <w:p w:rsidR="00B404A5" w:rsidRPr="00486AC0" w:rsidRDefault="00B404A5" w:rsidP="00F5024E">
      <w:pPr>
        <w:pStyle w:val="a4"/>
        <w:numPr>
          <w:ilvl w:val="0"/>
          <w:numId w:val="25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投票所外</w:t>
      </w:r>
      <w:r w:rsidRPr="00486AC0">
        <w:rPr>
          <w:rFonts w:ascii="標楷體" w:eastAsia="標楷體" w:hAnsi="標楷體" w:hint="eastAsia"/>
          <w:bCs/>
          <w:sz w:val="28"/>
          <w:szCs w:val="28"/>
        </w:rPr>
        <w:t>設置</w:t>
      </w:r>
      <w:r w:rsidRPr="00486AC0">
        <w:rPr>
          <w:rFonts w:ascii="標楷體" w:eastAsia="標楷體" w:hAnsi="標楷體" w:hint="eastAsia"/>
          <w:sz w:val="28"/>
          <w:szCs w:val="28"/>
        </w:rPr>
        <w:t>簡易檢(防)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站，備置耳(額)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溫槍量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測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投票人</w:t>
      </w:r>
      <w:r w:rsidRPr="00486AC0">
        <w:rPr>
          <w:rFonts w:ascii="標楷體" w:eastAsia="標楷體" w:hAnsi="標楷體" w:hint="eastAsia"/>
          <w:sz w:val="28"/>
          <w:szCs w:val="28"/>
        </w:rPr>
        <w:t>體溫，設置含酒精之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乾洗手液提供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民眾使用。</w:t>
      </w:r>
    </w:p>
    <w:p w:rsidR="00B404A5" w:rsidRPr="00486AC0" w:rsidRDefault="000E3168" w:rsidP="00F5024E">
      <w:pPr>
        <w:pStyle w:val="a4"/>
        <w:numPr>
          <w:ilvl w:val="0"/>
          <w:numId w:val="25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為提醒投票</w:t>
      </w:r>
      <w:r w:rsidRPr="00486AC0">
        <w:rPr>
          <w:rFonts w:ascii="標楷體" w:eastAsia="標楷體" w:hAnsi="標楷體" w:hint="eastAsia"/>
          <w:bCs/>
          <w:sz w:val="28"/>
          <w:szCs w:val="28"/>
        </w:rPr>
        <w:t>民眾</w:t>
      </w:r>
      <w:r w:rsidRPr="00486AC0">
        <w:rPr>
          <w:rFonts w:ascii="標楷體" w:eastAsia="標楷體" w:hAnsi="標楷體" w:hint="eastAsia"/>
          <w:sz w:val="28"/>
          <w:szCs w:val="28"/>
        </w:rPr>
        <w:t>注意防疫措施，應於入口處或明顯處張貼宣導海報。</w:t>
      </w:r>
    </w:p>
    <w:p w:rsidR="000E3168" w:rsidRPr="00486AC0" w:rsidRDefault="000E3168" w:rsidP="00F5024E">
      <w:pPr>
        <w:pStyle w:val="a4"/>
        <w:numPr>
          <w:ilvl w:val="0"/>
          <w:numId w:val="25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規劃適當動線</w:t>
      </w:r>
      <w:r w:rsidR="008F445D" w:rsidRPr="00486AC0">
        <w:rPr>
          <w:rFonts w:ascii="標楷體" w:eastAsia="標楷體" w:hAnsi="標楷體" w:hint="eastAsia"/>
          <w:sz w:val="28"/>
          <w:szCs w:val="28"/>
        </w:rPr>
        <w:t>，</w:t>
      </w:r>
      <w:r w:rsidR="008F445D" w:rsidRPr="00486AC0">
        <w:rPr>
          <w:rFonts w:ascii="標楷體" w:eastAsia="標楷體" w:hAnsi="標楷體"/>
          <w:sz w:val="28"/>
          <w:szCs w:val="28"/>
        </w:rPr>
        <w:t>設置防疫</w:t>
      </w:r>
      <w:proofErr w:type="gramStart"/>
      <w:r w:rsidR="008F445D" w:rsidRPr="00486AC0">
        <w:rPr>
          <w:rFonts w:ascii="標楷體" w:eastAsia="標楷體" w:hAnsi="標楷體"/>
          <w:sz w:val="28"/>
          <w:szCs w:val="28"/>
        </w:rPr>
        <w:t>專用遮</w:t>
      </w:r>
      <w:r w:rsidR="008F445D" w:rsidRPr="00486AC0">
        <w:rPr>
          <w:rFonts w:ascii="標楷體" w:eastAsia="標楷體" w:hAnsi="標楷體" w:hint="eastAsia"/>
          <w:sz w:val="28"/>
          <w:szCs w:val="28"/>
        </w:rPr>
        <w:t>屏</w:t>
      </w:r>
      <w:proofErr w:type="gramEnd"/>
      <w:r w:rsidR="008F445D" w:rsidRPr="00486AC0">
        <w:rPr>
          <w:rFonts w:ascii="標楷體" w:eastAsia="標楷體" w:hAnsi="標楷體"/>
          <w:sz w:val="28"/>
          <w:szCs w:val="28"/>
        </w:rPr>
        <w:t>，</w:t>
      </w:r>
      <w:r w:rsidR="00CC48B0" w:rsidRPr="00486AC0">
        <w:rPr>
          <w:rFonts w:ascii="標楷體" w:eastAsia="標楷體" w:hAnsi="標楷體" w:hint="eastAsia"/>
          <w:sz w:val="28"/>
          <w:szCs w:val="28"/>
        </w:rPr>
        <w:t>並</w:t>
      </w:r>
      <w:r w:rsidRPr="00486AC0">
        <w:rPr>
          <w:rFonts w:ascii="標楷體" w:eastAsia="標楷體" w:hAnsi="標楷體" w:hint="eastAsia"/>
          <w:sz w:val="28"/>
          <w:szCs w:val="28"/>
        </w:rPr>
        <w:t>提供</w:t>
      </w:r>
      <w:r w:rsidR="00CC48B0" w:rsidRPr="00486AC0">
        <w:rPr>
          <w:rFonts w:ascii="標楷體" w:eastAsia="標楷體" w:hAnsi="標楷體" w:hint="eastAsia"/>
          <w:sz w:val="28"/>
          <w:szCs w:val="28"/>
        </w:rPr>
        <w:t>防</w:t>
      </w:r>
      <w:r w:rsidR="00CC48B0" w:rsidRPr="00486AC0">
        <w:rPr>
          <w:rFonts w:ascii="標楷體" w:eastAsia="標楷體" w:hAnsi="標楷體"/>
          <w:sz w:val="28"/>
          <w:szCs w:val="28"/>
        </w:rPr>
        <w:t>疫手套</w:t>
      </w:r>
      <w:r w:rsidRPr="00486AC0">
        <w:rPr>
          <w:rFonts w:ascii="標楷體" w:eastAsia="標楷體" w:hAnsi="標楷體" w:hint="eastAsia"/>
          <w:sz w:val="28"/>
          <w:szCs w:val="28"/>
        </w:rPr>
        <w:t>給有發燒、咳嗽或呼吸道症狀的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投票人</w:t>
      </w:r>
      <w:r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0E3168" w:rsidRDefault="00B404A5" w:rsidP="00F5024E">
      <w:pPr>
        <w:pStyle w:val="a4"/>
        <w:numPr>
          <w:ilvl w:val="0"/>
          <w:numId w:val="25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為免開票時因工作人員配戴口罩而影響唱票音量，</w:t>
      </w:r>
      <w:r w:rsidR="00702D67" w:rsidRPr="00402D42"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r w:rsidRPr="00486AC0">
        <w:rPr>
          <w:rFonts w:ascii="標楷體" w:eastAsia="標楷體" w:hAnsi="標楷體" w:hint="eastAsia"/>
          <w:sz w:val="28"/>
          <w:szCs w:val="28"/>
        </w:rPr>
        <w:t>事先準備擴音設備。</w:t>
      </w:r>
    </w:p>
    <w:p w:rsidR="0091650C" w:rsidRPr="00402D42" w:rsidRDefault="00E816E4" w:rsidP="00F5024E">
      <w:pPr>
        <w:pStyle w:val="a4"/>
        <w:numPr>
          <w:ilvl w:val="0"/>
          <w:numId w:val="25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02D42">
        <w:rPr>
          <w:rFonts w:ascii="標楷體" w:eastAsia="標楷體" w:hAnsi="標楷體" w:hint="eastAsia"/>
          <w:sz w:val="28"/>
          <w:szCs w:val="28"/>
        </w:rPr>
        <w:t>投開票所如設置於學校，</w:t>
      </w:r>
      <w:r w:rsidR="00EB7F83" w:rsidRPr="00402D42">
        <w:rPr>
          <w:rFonts w:ascii="標楷體" w:eastAsia="標楷體" w:hAnsi="標楷體" w:hint="eastAsia"/>
          <w:sz w:val="28"/>
          <w:szCs w:val="28"/>
        </w:rPr>
        <w:t>應以</w:t>
      </w:r>
      <w:proofErr w:type="gramStart"/>
      <w:r w:rsidR="00EB7F83" w:rsidRPr="00402D42">
        <w:rPr>
          <w:rFonts w:ascii="標楷體" w:eastAsia="標楷體" w:hAnsi="標楷體" w:hint="eastAsia"/>
          <w:sz w:val="28"/>
          <w:szCs w:val="28"/>
        </w:rPr>
        <w:t>紅絨柱或</w:t>
      </w:r>
      <w:proofErr w:type="gramEnd"/>
      <w:r w:rsidR="00EB7F83" w:rsidRPr="00402D42">
        <w:rPr>
          <w:rFonts w:ascii="標楷體" w:eastAsia="標楷體" w:hAnsi="標楷體" w:hint="eastAsia"/>
          <w:sz w:val="28"/>
          <w:szCs w:val="28"/>
        </w:rPr>
        <w:t>地貼標示</w:t>
      </w:r>
      <w:r w:rsidRPr="00402D42">
        <w:rPr>
          <w:rFonts w:ascii="標楷體" w:eastAsia="標楷體" w:hAnsi="標楷體" w:hint="eastAsia"/>
          <w:sz w:val="28"/>
          <w:szCs w:val="28"/>
        </w:rPr>
        <w:t>投票人或</w:t>
      </w:r>
      <w:r w:rsidR="0092579D" w:rsidRPr="00402D42">
        <w:rPr>
          <w:rFonts w:ascii="標楷體" w:eastAsia="標楷體" w:hAnsi="標楷體" w:hint="eastAsia"/>
          <w:sz w:val="28"/>
          <w:szCs w:val="28"/>
        </w:rPr>
        <w:t>參觀開票</w:t>
      </w:r>
      <w:r w:rsidRPr="00402D42">
        <w:rPr>
          <w:rFonts w:ascii="標楷體" w:eastAsia="標楷體" w:hAnsi="標楷體" w:hint="eastAsia"/>
          <w:sz w:val="28"/>
          <w:szCs w:val="28"/>
        </w:rPr>
        <w:t>民眾進</w:t>
      </w:r>
      <w:r w:rsidR="0092579D" w:rsidRPr="00402D42">
        <w:rPr>
          <w:rFonts w:ascii="標楷體" w:eastAsia="標楷體" w:hAnsi="標楷體" w:hint="eastAsia"/>
          <w:sz w:val="28"/>
          <w:szCs w:val="28"/>
        </w:rPr>
        <w:t>出</w:t>
      </w:r>
      <w:r w:rsidR="0091650C" w:rsidRPr="00402D42">
        <w:rPr>
          <w:rFonts w:ascii="標楷體" w:eastAsia="標楷體" w:hAnsi="標楷體" w:hint="eastAsia"/>
          <w:sz w:val="28"/>
          <w:szCs w:val="28"/>
        </w:rPr>
        <w:t>投</w:t>
      </w:r>
      <w:r w:rsidRPr="00402D42">
        <w:rPr>
          <w:rFonts w:ascii="標楷體" w:eastAsia="標楷體" w:hAnsi="標楷體" w:hint="eastAsia"/>
          <w:sz w:val="28"/>
          <w:szCs w:val="28"/>
        </w:rPr>
        <w:t>開</w:t>
      </w:r>
      <w:r w:rsidR="0091650C" w:rsidRPr="00402D42">
        <w:rPr>
          <w:rFonts w:ascii="標楷體" w:eastAsia="標楷體" w:hAnsi="標楷體" w:hint="eastAsia"/>
          <w:sz w:val="28"/>
          <w:szCs w:val="28"/>
        </w:rPr>
        <w:t>票所</w:t>
      </w:r>
      <w:r w:rsidR="00EB7F83" w:rsidRPr="00402D42">
        <w:rPr>
          <w:rFonts w:ascii="標楷體" w:eastAsia="標楷體" w:hAnsi="標楷體" w:hint="eastAsia"/>
          <w:sz w:val="28"/>
          <w:szCs w:val="28"/>
        </w:rPr>
        <w:t>活動</w:t>
      </w:r>
      <w:r w:rsidR="0091650C" w:rsidRPr="00402D42">
        <w:rPr>
          <w:rFonts w:ascii="標楷體" w:eastAsia="標楷體" w:hAnsi="標楷體" w:hint="eastAsia"/>
          <w:sz w:val="28"/>
          <w:szCs w:val="28"/>
        </w:rPr>
        <w:t>範圍。</w:t>
      </w:r>
    </w:p>
    <w:p w:rsidR="000E3168" w:rsidRDefault="000E3168" w:rsidP="00F5024E">
      <w:pPr>
        <w:pStyle w:val="a4"/>
        <w:numPr>
          <w:ilvl w:val="0"/>
          <w:numId w:val="1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投開票所工作人員防護：工作人員如有發燒、咳嗽、呼吸道症狀或身體不適，應儘速就醫，勿參與選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工作。另調度預備員執行後續選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作業。</w:t>
      </w:r>
    </w:p>
    <w:p w:rsidR="0092579D" w:rsidRPr="00486AC0" w:rsidRDefault="0092579D" w:rsidP="0092579D">
      <w:pPr>
        <w:pStyle w:val="a4"/>
        <w:overflowPunct w:val="0"/>
        <w:adjustRightInd w:val="0"/>
        <w:snapToGrid w:val="0"/>
        <w:spacing w:line="440" w:lineRule="exact"/>
        <w:ind w:leftChars="0" w:left="1331"/>
        <w:jc w:val="both"/>
        <w:rPr>
          <w:rFonts w:ascii="標楷體" w:eastAsia="標楷體" w:hAnsi="標楷體"/>
          <w:sz w:val="28"/>
          <w:szCs w:val="28"/>
        </w:rPr>
      </w:pPr>
    </w:p>
    <w:p w:rsidR="000E3168" w:rsidRPr="00486AC0" w:rsidRDefault="00756E85" w:rsidP="00F5024E">
      <w:pPr>
        <w:pStyle w:val="a4"/>
        <w:numPr>
          <w:ilvl w:val="0"/>
          <w:numId w:val="30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486AC0">
        <w:rPr>
          <w:rFonts w:ascii="標楷體" w:eastAsia="標楷體" w:hAnsi="標楷體" w:hint="eastAsia"/>
          <w:b/>
          <w:sz w:val="28"/>
          <w:szCs w:val="28"/>
        </w:rPr>
        <w:lastRenderedPageBreak/>
        <w:t>投票</w:t>
      </w:r>
      <w:r w:rsidR="00132733" w:rsidRPr="00486AC0">
        <w:rPr>
          <w:rFonts w:ascii="標楷體" w:eastAsia="標楷體" w:hAnsi="標楷體" w:hint="eastAsia"/>
          <w:b/>
          <w:sz w:val="28"/>
          <w:szCs w:val="28"/>
        </w:rPr>
        <w:t>時注意事項</w:t>
      </w:r>
    </w:p>
    <w:p w:rsidR="000E3168" w:rsidRPr="00486AC0" w:rsidRDefault="000E3168" w:rsidP="00F5024E">
      <w:pPr>
        <w:pStyle w:val="a4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工作人員整備作業：</w:t>
      </w:r>
    </w:p>
    <w:p w:rsidR="000E3168" w:rsidRPr="00486AC0" w:rsidRDefault="00C418CA" w:rsidP="00F5024E">
      <w:pPr>
        <w:pStyle w:val="a4"/>
        <w:numPr>
          <w:ilvl w:val="0"/>
          <w:numId w:val="28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</w:t>
      </w:r>
      <w:r w:rsidRPr="00486AC0">
        <w:rPr>
          <w:rFonts w:ascii="標楷體" w:eastAsia="標楷體" w:hAnsi="標楷體"/>
          <w:sz w:val="28"/>
          <w:szCs w:val="28"/>
        </w:rPr>
        <w:t>票</w:t>
      </w:r>
      <w:r w:rsidR="000E3168" w:rsidRPr="00486AC0">
        <w:rPr>
          <w:rFonts w:ascii="標楷體" w:eastAsia="標楷體" w:hAnsi="標楷體" w:hint="eastAsia"/>
          <w:sz w:val="28"/>
          <w:szCs w:val="28"/>
        </w:rPr>
        <w:t>開始前，再次確認無發燒、咳嗽、呼吸道症狀或身體不適等症狀。</w:t>
      </w:r>
      <w:r w:rsidRPr="00486AC0">
        <w:rPr>
          <w:rFonts w:ascii="標楷體" w:eastAsia="標楷體" w:hAnsi="標楷體" w:hint="eastAsia"/>
          <w:sz w:val="28"/>
          <w:szCs w:val="28"/>
        </w:rPr>
        <w:t>工作人員如有發燒、咳嗽、呼吸道症狀或身體不適者，應儘速就醫，另通</w:t>
      </w:r>
      <w:r w:rsidRPr="00486AC0">
        <w:rPr>
          <w:rFonts w:ascii="標楷體" w:eastAsia="標楷體" w:hAnsi="標楷體"/>
          <w:sz w:val="28"/>
          <w:szCs w:val="28"/>
        </w:rPr>
        <w:t>報區</w:t>
      </w:r>
      <w:r w:rsidR="00CC48B0" w:rsidRPr="00486AC0">
        <w:rPr>
          <w:rFonts w:ascii="標楷體" w:eastAsia="標楷體" w:hAnsi="標楷體"/>
          <w:sz w:val="28"/>
          <w:szCs w:val="28"/>
        </w:rPr>
        <w:t>公所</w:t>
      </w:r>
      <w:r w:rsidRPr="00486AC0">
        <w:rPr>
          <w:rFonts w:ascii="標楷體" w:eastAsia="標楷體" w:hAnsi="標楷體" w:hint="eastAsia"/>
          <w:sz w:val="28"/>
          <w:szCs w:val="28"/>
        </w:rPr>
        <w:t>調派預備員執行後續選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作業。</w:t>
      </w:r>
    </w:p>
    <w:p w:rsidR="000E3168" w:rsidRPr="00486AC0" w:rsidRDefault="000E3168" w:rsidP="00F5024E">
      <w:pPr>
        <w:pStyle w:val="a4"/>
        <w:numPr>
          <w:ilvl w:val="0"/>
          <w:numId w:val="28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工作人員投票開始後全程配戴口罩，另查驗國民身分證及發票工作人員(含查驗國民身分證及發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罷免票</w:t>
      </w:r>
      <w:r w:rsidRPr="00486AC0">
        <w:rPr>
          <w:rFonts w:ascii="標楷體" w:eastAsia="標楷體" w:hAnsi="標楷體" w:hint="eastAsia"/>
          <w:sz w:val="28"/>
          <w:szCs w:val="28"/>
        </w:rPr>
        <w:t>者)應配戴防疫手套，避免直接接觸。</w:t>
      </w:r>
    </w:p>
    <w:p w:rsidR="00C418CA" w:rsidRPr="00486AC0" w:rsidRDefault="000E3168" w:rsidP="00F5024E">
      <w:pPr>
        <w:pStyle w:val="a4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入口</w:t>
      </w:r>
      <w:r w:rsidR="005F1D40" w:rsidRPr="00486AC0">
        <w:rPr>
          <w:rFonts w:ascii="標楷體" w:eastAsia="標楷體" w:hAnsi="標楷體" w:hint="eastAsia"/>
          <w:sz w:val="28"/>
          <w:szCs w:val="28"/>
        </w:rPr>
        <w:t>體溫檢測及出入口消毒：</w:t>
      </w:r>
    </w:p>
    <w:p w:rsidR="00C418CA" w:rsidRPr="00486AC0" w:rsidRDefault="00C418CA" w:rsidP="00F5024E">
      <w:pPr>
        <w:pStyle w:val="a4"/>
        <w:numPr>
          <w:ilvl w:val="0"/>
          <w:numId w:val="27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簡易檢(防)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站確實量測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投票人</w:t>
      </w:r>
      <w:r w:rsidRPr="00486AC0">
        <w:rPr>
          <w:rFonts w:ascii="標楷體" w:eastAsia="標楷體" w:hAnsi="標楷體" w:hint="eastAsia"/>
          <w:sz w:val="28"/>
          <w:szCs w:val="28"/>
        </w:rPr>
        <w:t>體溫、並提供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乾洗手液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0E3168" w:rsidRPr="00486AC0" w:rsidRDefault="00601F2F" w:rsidP="00F5024E">
      <w:pPr>
        <w:pStyle w:val="a4"/>
        <w:numPr>
          <w:ilvl w:val="0"/>
          <w:numId w:val="27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投票人</w:t>
      </w:r>
      <w:r w:rsidR="00C418CA" w:rsidRPr="00486AC0">
        <w:rPr>
          <w:rFonts w:ascii="標楷體" w:eastAsia="標楷體" w:hAnsi="標楷體" w:hint="eastAsia"/>
          <w:sz w:val="28"/>
          <w:szCs w:val="28"/>
        </w:rPr>
        <w:t>離開投票所前，應使用</w:t>
      </w:r>
      <w:proofErr w:type="gramStart"/>
      <w:r w:rsidR="00C418CA" w:rsidRPr="00486AC0">
        <w:rPr>
          <w:rFonts w:ascii="標楷體" w:eastAsia="標楷體" w:hAnsi="標楷體" w:hint="eastAsia"/>
          <w:sz w:val="28"/>
          <w:szCs w:val="28"/>
        </w:rPr>
        <w:t>乾洗手液再次</w:t>
      </w:r>
      <w:proofErr w:type="gramEnd"/>
      <w:r w:rsidR="00C418CA" w:rsidRPr="00486AC0">
        <w:rPr>
          <w:rFonts w:ascii="標楷體" w:eastAsia="標楷體" w:hAnsi="標楷體" w:hint="eastAsia"/>
          <w:sz w:val="28"/>
          <w:szCs w:val="28"/>
        </w:rPr>
        <w:t>消毒。</w:t>
      </w:r>
    </w:p>
    <w:p w:rsidR="00C418CA" w:rsidRPr="00486AC0" w:rsidRDefault="000E3168" w:rsidP="00F5024E">
      <w:pPr>
        <w:pStyle w:val="a4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請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投票人</w:t>
      </w:r>
      <w:r w:rsidRPr="00486AC0">
        <w:rPr>
          <w:rFonts w:ascii="標楷體" w:eastAsia="標楷體" w:hAnsi="標楷體" w:hint="eastAsia"/>
          <w:sz w:val="28"/>
          <w:szCs w:val="28"/>
        </w:rPr>
        <w:t>配戴口罩進入投票所投票</w:t>
      </w:r>
      <w:r w:rsidR="00C418CA" w:rsidRPr="00486AC0">
        <w:rPr>
          <w:rFonts w:ascii="標楷體" w:eastAsia="標楷體" w:hAnsi="標楷體" w:hint="eastAsia"/>
          <w:sz w:val="28"/>
          <w:szCs w:val="28"/>
        </w:rPr>
        <w:t>：</w:t>
      </w:r>
    </w:p>
    <w:p w:rsidR="00C418CA" w:rsidRPr="00486AC0" w:rsidRDefault="00C418CA" w:rsidP="00F5024E">
      <w:pPr>
        <w:pStyle w:val="a4"/>
        <w:numPr>
          <w:ilvl w:val="0"/>
          <w:numId w:val="26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請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投票人</w:t>
      </w:r>
      <w:r w:rsidRPr="00486AC0">
        <w:rPr>
          <w:rFonts w:ascii="標楷體" w:eastAsia="標楷體" w:hAnsi="標楷體" w:hint="eastAsia"/>
          <w:sz w:val="28"/>
          <w:szCs w:val="28"/>
        </w:rPr>
        <w:t>一律配戴口罩進入投</w:t>
      </w:r>
      <w:r w:rsidRPr="00486AC0">
        <w:rPr>
          <w:rFonts w:ascii="標楷體" w:eastAsia="標楷體" w:hAnsi="標楷體"/>
          <w:sz w:val="28"/>
          <w:szCs w:val="28"/>
        </w:rPr>
        <w:t>票</w:t>
      </w:r>
      <w:r w:rsidRPr="00486AC0">
        <w:rPr>
          <w:rFonts w:ascii="標楷體" w:eastAsia="標楷體" w:hAnsi="標楷體" w:hint="eastAsia"/>
          <w:sz w:val="28"/>
          <w:szCs w:val="28"/>
        </w:rPr>
        <w:t>所投票。</w:t>
      </w:r>
    </w:p>
    <w:p w:rsidR="00C418CA" w:rsidRPr="00486AC0" w:rsidRDefault="002F304E" w:rsidP="00F5024E">
      <w:pPr>
        <w:pStyle w:val="a4"/>
        <w:numPr>
          <w:ilvl w:val="0"/>
          <w:numId w:val="26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投票人</w:t>
      </w:r>
      <w:r w:rsidR="002D631D" w:rsidRPr="00486AC0">
        <w:rPr>
          <w:rFonts w:ascii="標楷體" w:eastAsia="標楷體" w:hAnsi="標楷體" w:hint="eastAsia"/>
          <w:sz w:val="28"/>
          <w:szCs w:val="28"/>
        </w:rPr>
        <w:t>如</w:t>
      </w:r>
      <w:r w:rsidRPr="00486AC0">
        <w:rPr>
          <w:rFonts w:ascii="標楷體" w:eastAsia="標楷體" w:hAnsi="標楷體" w:hint="eastAsia"/>
          <w:sz w:val="28"/>
          <w:szCs w:val="28"/>
        </w:rPr>
        <w:t>有發燒症狀，應登記姓名、國民身分證統一編號與聯絡電話，</w:t>
      </w:r>
      <w:r w:rsidR="005340AC" w:rsidRPr="005340AC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並經</w:t>
      </w:r>
      <w:r w:rsidR="005340AC" w:rsidRPr="005340AC">
        <w:rPr>
          <w:rFonts w:ascii="標楷體" w:eastAsia="標楷體" w:hAnsi="標楷體" w:cs="Times New Roman"/>
          <w:color w:val="FF0000"/>
          <w:sz w:val="28"/>
          <w:szCs w:val="28"/>
          <w:u w:val="single"/>
        </w:rPr>
        <w:t>核對無誤後，</w:t>
      </w:r>
      <w:r w:rsidRPr="00486AC0">
        <w:rPr>
          <w:rFonts w:ascii="標楷體" w:eastAsia="標楷體" w:hAnsi="標楷體" w:hint="eastAsia"/>
          <w:sz w:val="28"/>
          <w:szCs w:val="28"/>
        </w:rPr>
        <w:t>請其配戴防疫手套後再進入投票所領票，並引導至適當動線（與其他民眾保持1.5公尺以上的距離），使用防疫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專用遮屏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圈票，並於該投票人離開投票所前收回手套，統一予以銷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燬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，該投票人投票完畢後，立即進行圈票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處遮屏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消毒，並更換圈選工具。</w:t>
      </w:r>
    </w:p>
    <w:p w:rsidR="007034D6" w:rsidRPr="00486AC0" w:rsidRDefault="000E3168" w:rsidP="00F5024E">
      <w:pPr>
        <w:pStyle w:val="a4"/>
        <w:numPr>
          <w:ilvl w:val="0"/>
          <w:numId w:val="26"/>
        </w:numPr>
        <w:overflowPunct w:val="0"/>
        <w:adjustRightInd w:val="0"/>
        <w:snapToGrid w:val="0"/>
        <w:spacing w:line="440" w:lineRule="exact"/>
        <w:ind w:leftChars="350" w:left="1209" w:hanging="369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現場準備適量口罩給予未戴口罩之發燒、孕婦、慢性病患或有呼吸道症狀者使用。</w:t>
      </w:r>
    </w:p>
    <w:p w:rsidR="007034D6" w:rsidRDefault="000E3168" w:rsidP="00F5024E">
      <w:pPr>
        <w:pStyle w:val="a4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工作人員在引導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投票人</w:t>
      </w:r>
      <w:r w:rsidRPr="00486AC0">
        <w:rPr>
          <w:rFonts w:ascii="標楷體" w:eastAsia="標楷體" w:hAnsi="標楷體" w:hint="eastAsia"/>
          <w:sz w:val="28"/>
          <w:szCs w:val="28"/>
        </w:rPr>
        <w:t>排隊時，以投</w:t>
      </w:r>
      <w:r w:rsidRPr="00486AC0">
        <w:rPr>
          <w:rFonts w:ascii="標楷體" w:eastAsia="標楷體" w:hAnsi="標楷體"/>
          <w:sz w:val="28"/>
          <w:szCs w:val="28"/>
        </w:rPr>
        <w:t>票所內保</w:t>
      </w:r>
      <w:r w:rsidRPr="00486AC0">
        <w:rPr>
          <w:rFonts w:ascii="標楷體" w:eastAsia="標楷體" w:hAnsi="標楷體" w:hint="eastAsia"/>
          <w:sz w:val="28"/>
          <w:szCs w:val="28"/>
        </w:rPr>
        <w:t>持1.5公尺</w:t>
      </w:r>
      <w:r w:rsidRPr="00486AC0">
        <w:rPr>
          <w:rFonts w:ascii="標楷體" w:eastAsia="標楷體" w:hAnsi="標楷體"/>
          <w:sz w:val="28"/>
          <w:szCs w:val="28"/>
        </w:rPr>
        <w:t>以</w:t>
      </w:r>
      <w:r w:rsidRPr="00486AC0">
        <w:rPr>
          <w:rFonts w:ascii="標楷體" w:eastAsia="標楷體" w:hAnsi="標楷體" w:hint="eastAsia"/>
          <w:sz w:val="28"/>
          <w:szCs w:val="28"/>
        </w:rPr>
        <w:t>上</w:t>
      </w:r>
      <w:r w:rsidRPr="00486AC0">
        <w:rPr>
          <w:rFonts w:ascii="標楷體" w:eastAsia="標楷體" w:hAnsi="標楷體"/>
          <w:sz w:val="28"/>
          <w:szCs w:val="28"/>
        </w:rPr>
        <w:t>，</w:t>
      </w:r>
      <w:r w:rsidRPr="00486AC0">
        <w:rPr>
          <w:rFonts w:ascii="標楷體" w:eastAsia="標楷體" w:hAnsi="標楷體" w:hint="eastAsia"/>
          <w:sz w:val="28"/>
          <w:szCs w:val="28"/>
        </w:rPr>
        <w:t>投</w:t>
      </w:r>
      <w:r w:rsidRPr="00486AC0">
        <w:rPr>
          <w:rFonts w:ascii="標楷體" w:eastAsia="標楷體" w:hAnsi="標楷體"/>
          <w:sz w:val="28"/>
          <w:szCs w:val="28"/>
        </w:rPr>
        <w:t>票所外保</w:t>
      </w:r>
      <w:r w:rsidRPr="00486AC0">
        <w:rPr>
          <w:rFonts w:ascii="標楷體" w:eastAsia="標楷體" w:hAnsi="標楷體" w:hint="eastAsia"/>
          <w:sz w:val="28"/>
          <w:szCs w:val="28"/>
        </w:rPr>
        <w:t>持1公</w:t>
      </w:r>
      <w:r w:rsidRPr="00486AC0">
        <w:rPr>
          <w:rFonts w:ascii="標楷體" w:eastAsia="標楷體" w:hAnsi="標楷體"/>
          <w:sz w:val="28"/>
          <w:szCs w:val="28"/>
        </w:rPr>
        <w:t>尺以上</w:t>
      </w:r>
      <w:r w:rsidRPr="00486AC0">
        <w:rPr>
          <w:rFonts w:ascii="標楷體" w:eastAsia="標楷體" w:hAnsi="標楷體" w:hint="eastAsia"/>
          <w:sz w:val="28"/>
          <w:szCs w:val="28"/>
        </w:rPr>
        <w:t>距離為</w:t>
      </w:r>
      <w:r w:rsidRPr="00486AC0">
        <w:rPr>
          <w:rFonts w:ascii="標楷體" w:eastAsia="標楷體" w:hAnsi="標楷體"/>
          <w:sz w:val="28"/>
          <w:szCs w:val="28"/>
        </w:rPr>
        <w:t>原則，</w:t>
      </w:r>
      <w:r w:rsidRPr="00486AC0">
        <w:rPr>
          <w:rFonts w:ascii="標楷體" w:eastAsia="標楷體" w:hAnsi="標楷體" w:hint="eastAsia"/>
          <w:sz w:val="28"/>
          <w:szCs w:val="28"/>
        </w:rPr>
        <w:t>並宣導維持個人衛生禮節。</w:t>
      </w:r>
    </w:p>
    <w:p w:rsidR="0092579D" w:rsidRPr="00402D42" w:rsidRDefault="0092579D" w:rsidP="0092579D">
      <w:pPr>
        <w:pStyle w:val="a4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02D42">
        <w:rPr>
          <w:rFonts w:ascii="標楷體" w:eastAsia="標楷體" w:hAnsi="標楷體" w:hint="eastAsia"/>
          <w:sz w:val="28"/>
          <w:szCs w:val="28"/>
        </w:rPr>
        <w:t>投票所如設置於學校，請投票人於完成投票後儘速離開學校，不得於標示範圍外逗留。</w:t>
      </w:r>
    </w:p>
    <w:p w:rsidR="007034D6" w:rsidRPr="00486AC0" w:rsidRDefault="000E3168" w:rsidP="00F5024E">
      <w:pPr>
        <w:pStyle w:val="a4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如有發現居家隔離、居家檢疫者，</w:t>
      </w:r>
      <w:r w:rsidR="005F1D40" w:rsidRPr="00486AC0">
        <w:rPr>
          <w:rFonts w:ascii="標楷體" w:eastAsia="標楷體" w:hAnsi="標楷體"/>
          <w:sz w:val="28"/>
          <w:szCs w:val="28"/>
        </w:rPr>
        <w:t>請通報</w:t>
      </w:r>
      <w:r w:rsidR="00C418CA" w:rsidRPr="00486AC0">
        <w:rPr>
          <w:rFonts w:ascii="標楷體" w:eastAsia="標楷體" w:hAnsi="標楷體" w:hint="eastAsia"/>
          <w:sz w:val="28"/>
          <w:szCs w:val="28"/>
        </w:rPr>
        <w:t>高雄</w:t>
      </w:r>
      <w:r w:rsidR="005F1D40" w:rsidRPr="00486AC0">
        <w:rPr>
          <w:rFonts w:ascii="標楷體" w:eastAsia="標楷體" w:hAnsi="標楷體" w:hint="eastAsia"/>
          <w:sz w:val="28"/>
          <w:szCs w:val="28"/>
        </w:rPr>
        <w:t>市政府衛生局</w:t>
      </w:r>
      <w:r w:rsidR="005F1D40" w:rsidRPr="00486AC0">
        <w:rPr>
          <w:rFonts w:ascii="標楷體" w:eastAsia="標楷體" w:hAnsi="標楷體"/>
          <w:sz w:val="28"/>
          <w:szCs w:val="28"/>
        </w:rPr>
        <w:t>、</w:t>
      </w:r>
      <w:r w:rsidR="008F445D" w:rsidRPr="00486AC0">
        <w:rPr>
          <w:rFonts w:ascii="標楷體" w:eastAsia="標楷體" w:hAnsi="標楷體" w:hint="eastAsia"/>
          <w:sz w:val="28"/>
          <w:szCs w:val="28"/>
        </w:rPr>
        <w:t>高雄市政府民</w:t>
      </w:r>
      <w:r w:rsidR="008F445D" w:rsidRPr="00486AC0">
        <w:rPr>
          <w:rFonts w:ascii="標楷體" w:eastAsia="標楷體" w:hAnsi="標楷體"/>
          <w:sz w:val="28"/>
          <w:szCs w:val="28"/>
        </w:rPr>
        <w:t>政</w:t>
      </w:r>
      <w:r w:rsidR="008F445D" w:rsidRPr="00486AC0">
        <w:rPr>
          <w:rFonts w:ascii="標楷體" w:eastAsia="標楷體" w:hAnsi="標楷體" w:hint="eastAsia"/>
          <w:sz w:val="28"/>
          <w:szCs w:val="28"/>
        </w:rPr>
        <w:t>局</w:t>
      </w:r>
      <w:r w:rsidR="008F445D" w:rsidRPr="00486AC0">
        <w:rPr>
          <w:rFonts w:ascii="標楷體" w:eastAsia="標楷體" w:hAnsi="標楷體"/>
          <w:sz w:val="28"/>
          <w:szCs w:val="28"/>
        </w:rPr>
        <w:t>、</w:t>
      </w:r>
      <w:r w:rsidR="00C418CA" w:rsidRPr="00486AC0">
        <w:rPr>
          <w:rFonts w:ascii="標楷體" w:eastAsia="標楷體" w:hAnsi="標楷體" w:hint="eastAsia"/>
          <w:sz w:val="28"/>
          <w:szCs w:val="28"/>
        </w:rPr>
        <w:t>高雄</w:t>
      </w:r>
      <w:r w:rsidR="005F1D40" w:rsidRPr="00486AC0">
        <w:rPr>
          <w:rFonts w:ascii="標楷體" w:eastAsia="標楷體" w:hAnsi="標楷體" w:hint="eastAsia"/>
          <w:sz w:val="28"/>
          <w:szCs w:val="28"/>
        </w:rPr>
        <w:t>市政府警察局</w:t>
      </w:r>
      <w:r w:rsidRPr="00486AC0">
        <w:rPr>
          <w:rFonts w:ascii="標楷體" w:eastAsia="標楷體" w:hAnsi="標楷體"/>
          <w:sz w:val="28"/>
          <w:szCs w:val="28"/>
        </w:rPr>
        <w:t>處理</w:t>
      </w:r>
      <w:r w:rsidRPr="00486AC0">
        <w:rPr>
          <w:rFonts w:ascii="標楷體" w:eastAsia="標楷體" w:hAnsi="標楷體" w:hint="eastAsia"/>
          <w:sz w:val="28"/>
          <w:szCs w:val="28"/>
        </w:rPr>
        <w:t>。</w:t>
      </w:r>
      <w:r w:rsidRPr="00486AC0">
        <w:rPr>
          <w:rFonts w:ascii="標楷體" w:eastAsia="標楷體" w:hAnsi="標楷體"/>
          <w:sz w:val="28"/>
          <w:szCs w:val="28"/>
        </w:rPr>
        <w:t>發現</w:t>
      </w:r>
      <w:r w:rsidR="005F1D40" w:rsidRPr="00486AC0">
        <w:rPr>
          <w:rFonts w:ascii="標楷體" w:eastAsia="標楷體" w:hAnsi="標楷體" w:hint="eastAsia"/>
          <w:sz w:val="28"/>
          <w:szCs w:val="28"/>
        </w:rPr>
        <w:t>或疑似嚴重特殊傳染性肺炎案例，請通報</w:t>
      </w:r>
      <w:r w:rsidR="00C418CA" w:rsidRPr="00486AC0">
        <w:rPr>
          <w:rFonts w:ascii="標楷體" w:eastAsia="標楷體" w:hAnsi="標楷體" w:hint="eastAsia"/>
          <w:sz w:val="28"/>
          <w:szCs w:val="28"/>
        </w:rPr>
        <w:t>高</w:t>
      </w:r>
      <w:r w:rsidR="00C418CA" w:rsidRPr="00486AC0">
        <w:rPr>
          <w:rFonts w:ascii="標楷體" w:eastAsia="標楷體" w:hAnsi="標楷體"/>
          <w:sz w:val="28"/>
          <w:szCs w:val="28"/>
        </w:rPr>
        <w:t>雄</w:t>
      </w:r>
      <w:r w:rsidR="005F1D40" w:rsidRPr="00486AC0">
        <w:rPr>
          <w:rFonts w:ascii="標楷體" w:eastAsia="標楷體" w:hAnsi="標楷體" w:hint="eastAsia"/>
          <w:sz w:val="28"/>
          <w:szCs w:val="28"/>
        </w:rPr>
        <w:t>市政府衛生局</w:t>
      </w:r>
      <w:r w:rsidRPr="00486AC0">
        <w:rPr>
          <w:rFonts w:ascii="標楷體" w:eastAsia="標楷體" w:hAnsi="標楷體" w:hint="eastAsia"/>
          <w:sz w:val="28"/>
          <w:szCs w:val="28"/>
        </w:rPr>
        <w:t>處理。</w:t>
      </w:r>
    </w:p>
    <w:p w:rsidR="0030399E" w:rsidRPr="0091650C" w:rsidRDefault="005340AC" w:rsidP="0091650C">
      <w:pPr>
        <w:pStyle w:val="a4"/>
        <w:numPr>
          <w:ilvl w:val="0"/>
          <w:numId w:val="29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5340AC">
        <w:rPr>
          <w:rFonts w:ascii="標楷體" w:eastAsia="標楷體" w:hAnsi="標楷體" w:cs="Times New Roman"/>
          <w:color w:val="FF0000"/>
          <w:sz w:val="28"/>
          <w:szCs w:val="28"/>
          <w:u w:val="single"/>
        </w:rPr>
        <w:t>發</w:t>
      </w:r>
      <w:r w:rsidRPr="005340AC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票</w:t>
      </w:r>
      <w:r w:rsidRPr="005340AC">
        <w:rPr>
          <w:rFonts w:ascii="標楷體" w:eastAsia="標楷體" w:hAnsi="標楷體" w:cs="Times New Roman"/>
          <w:color w:val="FF0000"/>
          <w:sz w:val="28"/>
          <w:szCs w:val="28"/>
          <w:u w:val="single"/>
        </w:rPr>
        <w:t>處、</w:t>
      </w:r>
      <w:r w:rsidR="000E3168" w:rsidRPr="00486AC0">
        <w:rPr>
          <w:rFonts w:ascii="標楷體" w:eastAsia="標楷體" w:hAnsi="標楷體" w:hint="eastAsia"/>
          <w:sz w:val="28"/>
          <w:szCs w:val="28"/>
        </w:rPr>
        <w:t>圈票</w:t>
      </w:r>
      <w:proofErr w:type="gramStart"/>
      <w:r w:rsidR="000E3168" w:rsidRPr="00486AC0">
        <w:rPr>
          <w:rFonts w:ascii="標楷體" w:eastAsia="標楷體" w:hAnsi="標楷體" w:hint="eastAsia"/>
          <w:sz w:val="28"/>
          <w:szCs w:val="28"/>
        </w:rPr>
        <w:t>處遮屏</w:t>
      </w:r>
      <w:proofErr w:type="gramEnd"/>
      <w:r w:rsidR="000E3168" w:rsidRPr="00486AC0">
        <w:rPr>
          <w:rFonts w:ascii="標楷體" w:eastAsia="標楷體" w:hAnsi="標楷體" w:hint="eastAsia"/>
          <w:sz w:val="28"/>
          <w:szCs w:val="28"/>
        </w:rPr>
        <w:t>、圈選工具及</w:t>
      </w:r>
      <w:r w:rsidR="00601F2F" w:rsidRPr="00486AC0">
        <w:rPr>
          <w:rFonts w:ascii="標楷體" w:eastAsia="標楷體" w:hAnsi="標楷體" w:hint="eastAsia"/>
          <w:sz w:val="28"/>
          <w:szCs w:val="28"/>
        </w:rPr>
        <w:t>投票人</w:t>
      </w:r>
      <w:r w:rsidR="000E3168" w:rsidRPr="00486AC0">
        <w:rPr>
          <w:rFonts w:ascii="標楷體" w:eastAsia="標楷體" w:hAnsi="標楷體" w:hint="eastAsia"/>
          <w:sz w:val="28"/>
          <w:szCs w:val="28"/>
        </w:rPr>
        <w:t>、投票所工作人員</w:t>
      </w:r>
      <w:r w:rsidRPr="005340AC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座</w:t>
      </w:r>
      <w:r w:rsidRPr="005340AC">
        <w:rPr>
          <w:rFonts w:ascii="標楷體" w:eastAsia="標楷體" w:hAnsi="標楷體" w:cs="Times New Roman"/>
          <w:color w:val="FF0000"/>
          <w:sz w:val="28"/>
          <w:szCs w:val="28"/>
          <w:u w:val="single"/>
        </w:rPr>
        <w:t>位、</w:t>
      </w:r>
      <w:r w:rsidR="000E3168" w:rsidRPr="00486AC0">
        <w:rPr>
          <w:rFonts w:ascii="標楷體" w:eastAsia="標楷體" w:hAnsi="標楷體" w:hint="eastAsia"/>
          <w:sz w:val="28"/>
          <w:szCs w:val="28"/>
        </w:rPr>
        <w:t>常接觸之處，應定時由投票所工作人員利用空檔以酒精消</w:t>
      </w:r>
      <w:r w:rsidR="000E3168" w:rsidRPr="00486AC0">
        <w:rPr>
          <w:rFonts w:ascii="標楷體" w:eastAsia="標楷體" w:hAnsi="標楷體" w:hint="eastAsia"/>
          <w:sz w:val="28"/>
          <w:szCs w:val="28"/>
        </w:rPr>
        <w:lastRenderedPageBreak/>
        <w:t>毒</w:t>
      </w:r>
      <w:r w:rsidR="000D2CAA" w:rsidRPr="00486AC0">
        <w:rPr>
          <w:rFonts w:ascii="標楷體" w:eastAsia="標楷體" w:hAnsi="標楷體" w:hint="eastAsia"/>
          <w:sz w:val="28"/>
          <w:szCs w:val="28"/>
        </w:rPr>
        <w:t>，圈選工具並</w:t>
      </w:r>
      <w:r w:rsidR="00396AA6" w:rsidRPr="00486AC0">
        <w:rPr>
          <w:rFonts w:ascii="標楷體" w:eastAsia="標楷體" w:hAnsi="標楷體" w:hint="eastAsia"/>
          <w:sz w:val="28"/>
          <w:szCs w:val="28"/>
        </w:rPr>
        <w:t>經常</w:t>
      </w:r>
      <w:r w:rsidR="000D2CAA" w:rsidRPr="00486AC0">
        <w:rPr>
          <w:rFonts w:ascii="標楷體" w:eastAsia="標楷體" w:hAnsi="標楷體" w:hint="eastAsia"/>
          <w:sz w:val="28"/>
          <w:szCs w:val="28"/>
        </w:rPr>
        <w:t>更換。</w:t>
      </w:r>
    </w:p>
    <w:p w:rsidR="000E3168" w:rsidRPr="00486AC0" w:rsidRDefault="000E3168" w:rsidP="00F5024E">
      <w:pPr>
        <w:pStyle w:val="a4"/>
        <w:numPr>
          <w:ilvl w:val="0"/>
          <w:numId w:val="30"/>
        </w:numPr>
        <w:overflowPunct w:val="0"/>
        <w:adjustRightInd w:val="0"/>
        <w:snapToGrid w:val="0"/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486AC0">
        <w:rPr>
          <w:rFonts w:ascii="標楷體" w:eastAsia="標楷體" w:hAnsi="標楷體" w:hint="eastAsia"/>
          <w:b/>
          <w:sz w:val="28"/>
          <w:szCs w:val="28"/>
        </w:rPr>
        <w:t>開票時注意事項</w:t>
      </w:r>
    </w:p>
    <w:p w:rsidR="000E3168" w:rsidRPr="00486AC0" w:rsidRDefault="000E3168" w:rsidP="00F5024E">
      <w:pPr>
        <w:pStyle w:val="a4"/>
        <w:numPr>
          <w:ilvl w:val="0"/>
          <w:numId w:val="4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投票時間截止，投票所改為開票所，工作人員請先消毒作業台後開始開票。</w:t>
      </w:r>
    </w:p>
    <w:p w:rsidR="007034D6" w:rsidRPr="00486AC0" w:rsidRDefault="000E3168" w:rsidP="00F5024E">
      <w:pPr>
        <w:pStyle w:val="a4"/>
        <w:numPr>
          <w:ilvl w:val="0"/>
          <w:numId w:val="4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開票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人員請配戴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防疫手套執行開票作業。</w:t>
      </w:r>
    </w:p>
    <w:p w:rsidR="007034D6" w:rsidRPr="00486AC0" w:rsidRDefault="000E3168" w:rsidP="00F5024E">
      <w:pPr>
        <w:pStyle w:val="a4"/>
        <w:numPr>
          <w:ilvl w:val="0"/>
          <w:numId w:val="4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開票時應全程配戴口罩，唱票人員可搭配擴音設備執行唱票作業。</w:t>
      </w:r>
    </w:p>
    <w:p w:rsidR="007034D6" w:rsidRPr="00486AC0" w:rsidRDefault="000E3168" w:rsidP="00F5024E">
      <w:pPr>
        <w:pStyle w:val="a4"/>
        <w:numPr>
          <w:ilvl w:val="0"/>
          <w:numId w:val="4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在開票所外設立簡易檢疫站，觀看開票程序的民眾於進入前應先量測體溫，並登記姓名、國民</w:t>
      </w:r>
      <w:r w:rsidRPr="00486AC0">
        <w:rPr>
          <w:rFonts w:ascii="標楷體" w:eastAsia="標楷體" w:hAnsi="標楷體"/>
          <w:sz w:val="28"/>
          <w:szCs w:val="28"/>
        </w:rPr>
        <w:t>身</w:t>
      </w:r>
      <w:r w:rsidRPr="00486AC0">
        <w:rPr>
          <w:rFonts w:ascii="標楷體" w:eastAsia="標楷體" w:hAnsi="標楷體" w:hint="eastAsia"/>
          <w:sz w:val="28"/>
          <w:szCs w:val="28"/>
        </w:rPr>
        <w:t>分證</w:t>
      </w:r>
      <w:r w:rsidRPr="00486AC0">
        <w:rPr>
          <w:rFonts w:ascii="標楷體" w:eastAsia="標楷體" w:hAnsi="標楷體"/>
          <w:sz w:val="28"/>
          <w:szCs w:val="28"/>
        </w:rPr>
        <w:t>統一編號</w:t>
      </w:r>
      <w:r w:rsidRPr="00486AC0">
        <w:rPr>
          <w:rFonts w:ascii="標楷體" w:eastAsia="標楷體" w:hAnsi="標楷體" w:hint="eastAsia"/>
          <w:sz w:val="28"/>
          <w:szCs w:val="28"/>
        </w:rPr>
        <w:t>與聯絡電話。有發燒症狀者，不得進入。</w:t>
      </w:r>
    </w:p>
    <w:p w:rsidR="007034D6" w:rsidRDefault="000E3168" w:rsidP="00F5024E">
      <w:pPr>
        <w:pStyle w:val="a4"/>
        <w:numPr>
          <w:ilvl w:val="0"/>
          <w:numId w:val="4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宣導進入開票所觀看民眾，</w:t>
      </w:r>
      <w:r w:rsidR="00396AA6" w:rsidRPr="00486AC0">
        <w:rPr>
          <w:rFonts w:ascii="標楷體" w:eastAsia="標楷體" w:hAnsi="標楷體" w:hint="eastAsia"/>
          <w:sz w:val="28"/>
          <w:szCs w:val="28"/>
        </w:rPr>
        <w:t>須</w:t>
      </w:r>
      <w:r w:rsidRPr="00486AC0">
        <w:rPr>
          <w:rFonts w:ascii="標楷體" w:eastAsia="標楷體" w:hAnsi="標楷體" w:hint="eastAsia"/>
          <w:sz w:val="28"/>
          <w:szCs w:val="28"/>
        </w:rPr>
        <w:t>配戴口罩，</w:t>
      </w:r>
      <w:r w:rsidR="00396AA6" w:rsidRPr="00486AC0">
        <w:rPr>
          <w:rFonts w:ascii="標楷體" w:eastAsia="標楷體" w:hAnsi="標楷體" w:hint="eastAsia"/>
          <w:sz w:val="28"/>
          <w:szCs w:val="28"/>
        </w:rPr>
        <w:t>並</w:t>
      </w:r>
      <w:r w:rsidRPr="00486AC0">
        <w:rPr>
          <w:rFonts w:ascii="標楷體" w:eastAsia="標楷體" w:hAnsi="標楷體" w:hint="eastAsia"/>
          <w:sz w:val="28"/>
          <w:szCs w:val="28"/>
        </w:rPr>
        <w:t>保持1</w:t>
      </w:r>
      <w:r w:rsidRPr="00486AC0">
        <w:rPr>
          <w:rFonts w:ascii="標楷體" w:eastAsia="標楷體" w:hAnsi="標楷體"/>
          <w:sz w:val="28"/>
          <w:szCs w:val="28"/>
        </w:rPr>
        <w:t>.5</w:t>
      </w:r>
      <w:r w:rsidRPr="00486AC0">
        <w:rPr>
          <w:rFonts w:ascii="標楷體" w:eastAsia="標楷體" w:hAnsi="標楷體" w:hint="eastAsia"/>
          <w:sz w:val="28"/>
          <w:szCs w:val="28"/>
        </w:rPr>
        <w:t>公</w:t>
      </w:r>
      <w:r w:rsidRPr="00486AC0">
        <w:rPr>
          <w:rFonts w:ascii="標楷體" w:eastAsia="標楷體" w:hAnsi="標楷體"/>
          <w:sz w:val="28"/>
          <w:szCs w:val="28"/>
        </w:rPr>
        <w:t>尺以上</w:t>
      </w:r>
      <w:r w:rsidRPr="00486AC0">
        <w:rPr>
          <w:rFonts w:ascii="標楷體" w:eastAsia="標楷體" w:hAnsi="標楷體" w:hint="eastAsia"/>
          <w:sz w:val="28"/>
          <w:szCs w:val="28"/>
        </w:rPr>
        <w:t>距離為</w:t>
      </w:r>
      <w:r w:rsidRPr="00486AC0">
        <w:rPr>
          <w:rFonts w:ascii="標楷體" w:eastAsia="標楷體" w:hAnsi="標楷體"/>
          <w:sz w:val="28"/>
          <w:szCs w:val="28"/>
        </w:rPr>
        <w:t>原則</w:t>
      </w:r>
      <w:r w:rsidR="005340AC">
        <w:rPr>
          <w:rFonts w:ascii="標楷體" w:eastAsia="標楷體" w:hAnsi="標楷體"/>
          <w:sz w:val="28"/>
          <w:szCs w:val="28"/>
        </w:rPr>
        <w:t>，</w:t>
      </w:r>
      <w:proofErr w:type="gramStart"/>
      <w:r w:rsidR="005340AC" w:rsidRPr="005340AC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採</w:t>
      </w:r>
      <w:proofErr w:type="gramEnd"/>
      <w:r w:rsidR="005340AC" w:rsidRPr="005340AC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梅花式安排座位，</w:t>
      </w:r>
      <w:r w:rsidRPr="00486AC0">
        <w:rPr>
          <w:rFonts w:ascii="標楷體" w:eastAsia="標楷體" w:hAnsi="標楷體" w:hint="eastAsia"/>
          <w:sz w:val="28"/>
          <w:szCs w:val="28"/>
        </w:rPr>
        <w:t>並維持衛生禮節。</w:t>
      </w:r>
    </w:p>
    <w:p w:rsidR="0092579D" w:rsidRPr="005340AC" w:rsidRDefault="0092579D" w:rsidP="00F5024E">
      <w:pPr>
        <w:pStyle w:val="a4"/>
        <w:numPr>
          <w:ilvl w:val="0"/>
          <w:numId w:val="4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5340AC">
        <w:rPr>
          <w:rFonts w:ascii="標楷體" w:eastAsia="標楷體" w:hAnsi="標楷體" w:hint="eastAsia"/>
          <w:sz w:val="28"/>
          <w:szCs w:val="28"/>
        </w:rPr>
        <w:t>開票所如設置於學校，請參觀完開票之民眾儘速離開學校，不得於標示範圍外逗留。</w:t>
      </w:r>
    </w:p>
    <w:p w:rsidR="000E3168" w:rsidRDefault="000E3168" w:rsidP="00F5024E">
      <w:pPr>
        <w:pStyle w:val="a4"/>
        <w:numPr>
          <w:ilvl w:val="0"/>
          <w:numId w:val="4"/>
        </w:numPr>
        <w:overflowPunct w:val="0"/>
        <w:adjustRightInd w:val="0"/>
        <w:snapToGrid w:val="0"/>
        <w:spacing w:line="440" w:lineRule="exact"/>
        <w:ind w:left="1331" w:hanging="851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開</w:t>
      </w:r>
      <w:r w:rsidRPr="00486AC0">
        <w:rPr>
          <w:rFonts w:ascii="標楷體" w:eastAsia="標楷體" w:hAnsi="標楷體"/>
          <w:sz w:val="28"/>
          <w:szCs w:val="28"/>
        </w:rPr>
        <w:t>票</w:t>
      </w:r>
      <w:r w:rsidRPr="00486AC0">
        <w:rPr>
          <w:rFonts w:ascii="標楷體" w:eastAsia="標楷體" w:hAnsi="標楷體" w:hint="eastAsia"/>
          <w:sz w:val="28"/>
          <w:szCs w:val="28"/>
        </w:rPr>
        <w:t>完</w:t>
      </w:r>
      <w:r w:rsidRPr="00486AC0">
        <w:rPr>
          <w:rFonts w:ascii="標楷體" w:eastAsia="標楷體" w:hAnsi="標楷體"/>
          <w:sz w:val="28"/>
          <w:szCs w:val="28"/>
        </w:rPr>
        <w:t>成後，開票場所及投開票</w:t>
      </w:r>
      <w:r w:rsidRPr="00486AC0">
        <w:rPr>
          <w:rFonts w:ascii="標楷體" w:eastAsia="標楷體" w:hAnsi="標楷體" w:hint="eastAsia"/>
          <w:sz w:val="28"/>
          <w:szCs w:val="28"/>
        </w:rPr>
        <w:t>所</w:t>
      </w:r>
      <w:r w:rsidRPr="00486AC0">
        <w:rPr>
          <w:rFonts w:ascii="標楷體" w:eastAsia="標楷體" w:hAnsi="標楷體"/>
          <w:sz w:val="28"/>
          <w:szCs w:val="28"/>
        </w:rPr>
        <w:t>應用物品進行消毒。</w:t>
      </w:r>
    </w:p>
    <w:p w:rsidR="008A3AED" w:rsidRPr="005340AC" w:rsidRDefault="008A3AED" w:rsidP="00F5024E">
      <w:pPr>
        <w:snapToGrid w:val="0"/>
        <w:spacing w:beforeLines="30" w:before="108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5340AC">
        <w:rPr>
          <w:rFonts w:ascii="標楷體" w:eastAsia="標楷體" w:hAnsi="標楷體" w:hint="eastAsia"/>
          <w:b/>
          <w:sz w:val="32"/>
          <w:szCs w:val="32"/>
        </w:rPr>
        <w:t>肆、投開票所消毒作業</w:t>
      </w:r>
    </w:p>
    <w:p w:rsidR="008A3AED" w:rsidRPr="005340AC" w:rsidRDefault="008A3AED" w:rsidP="00F5024E">
      <w:pPr>
        <w:pStyle w:val="a4"/>
        <w:numPr>
          <w:ilvl w:val="0"/>
          <w:numId w:val="33"/>
        </w:numPr>
        <w:snapToGrid w:val="0"/>
        <w:spacing w:beforeLines="30" w:before="108" w:line="440" w:lineRule="exact"/>
        <w:ind w:leftChars="0" w:left="896" w:hanging="572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5340AC">
        <w:rPr>
          <w:rFonts w:ascii="標楷體" w:eastAsia="標楷體" w:hAnsi="標楷體" w:hint="eastAsia"/>
          <w:sz w:val="28"/>
          <w:szCs w:val="28"/>
          <w:lang w:eastAsia="zh-HK"/>
        </w:rPr>
        <w:t>主任管理員、主任監察員</w:t>
      </w:r>
      <w:r w:rsidR="0092579D" w:rsidRPr="005340AC">
        <w:rPr>
          <w:rFonts w:ascii="標楷體" w:eastAsia="標楷體" w:hAnsi="標楷體" w:hint="eastAsia"/>
          <w:sz w:val="28"/>
          <w:szCs w:val="28"/>
        </w:rPr>
        <w:t>於投票日</w:t>
      </w:r>
      <w:r w:rsidRPr="005340AC">
        <w:rPr>
          <w:rFonts w:ascii="標楷體" w:eastAsia="標楷體" w:hAnsi="標楷體" w:hint="eastAsia"/>
          <w:sz w:val="28"/>
          <w:szCs w:val="28"/>
          <w:lang w:eastAsia="zh-HK"/>
        </w:rPr>
        <w:t>前一日佈置投票所時應先進行內部消毒。</w:t>
      </w:r>
    </w:p>
    <w:p w:rsidR="008A3AED" w:rsidRPr="005340AC" w:rsidRDefault="008A3AED" w:rsidP="00A776EE">
      <w:pPr>
        <w:pStyle w:val="a4"/>
        <w:numPr>
          <w:ilvl w:val="0"/>
          <w:numId w:val="33"/>
        </w:numPr>
        <w:snapToGrid w:val="0"/>
        <w:spacing w:beforeLines="30" w:before="108" w:line="440" w:lineRule="exact"/>
        <w:ind w:leftChars="0" w:left="896" w:hanging="572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5340AC">
        <w:rPr>
          <w:rFonts w:ascii="標楷體" w:eastAsia="標楷體" w:hAnsi="標楷體" w:hint="eastAsia"/>
          <w:sz w:val="28"/>
          <w:szCs w:val="28"/>
          <w:lang w:eastAsia="zh-HK"/>
        </w:rPr>
        <w:t>投票過程中各項物品、用具及場域每一小時至少簡易消毒一次。</w:t>
      </w:r>
    </w:p>
    <w:p w:rsidR="008A3AED" w:rsidRPr="00A776EE" w:rsidRDefault="008A3AED" w:rsidP="00A776EE">
      <w:pPr>
        <w:pStyle w:val="a4"/>
        <w:numPr>
          <w:ilvl w:val="0"/>
          <w:numId w:val="33"/>
        </w:numPr>
        <w:snapToGrid w:val="0"/>
        <w:spacing w:beforeLines="30" w:before="108" w:line="440" w:lineRule="exact"/>
        <w:ind w:leftChars="0" w:left="896" w:hanging="572"/>
        <w:jc w:val="both"/>
        <w:rPr>
          <w:rFonts w:ascii="標楷體" w:eastAsia="標楷體" w:hAnsi="標楷體"/>
          <w:sz w:val="28"/>
          <w:szCs w:val="28"/>
          <w:u w:val="single"/>
          <w:lang w:eastAsia="zh-HK"/>
        </w:rPr>
      </w:pPr>
      <w:r w:rsidRPr="005340AC">
        <w:rPr>
          <w:rFonts w:ascii="標楷體" w:eastAsia="標楷體" w:hAnsi="標楷體" w:hint="eastAsia"/>
          <w:sz w:val="28"/>
          <w:szCs w:val="28"/>
          <w:lang w:eastAsia="zh-HK"/>
        </w:rPr>
        <w:t>投開票結束後，投開票所周遭環境應進行全面消毒工作。</w:t>
      </w:r>
    </w:p>
    <w:p w:rsidR="000D2CAA" w:rsidRPr="00486AC0" w:rsidRDefault="008A3AED" w:rsidP="00F5024E">
      <w:pPr>
        <w:snapToGrid w:val="0"/>
        <w:spacing w:beforeLines="30" w:before="108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伍</w:t>
      </w:r>
      <w:r w:rsidR="004F4B2A" w:rsidRPr="00486AC0">
        <w:rPr>
          <w:rFonts w:ascii="標楷體" w:eastAsia="標楷體" w:hAnsi="標楷體" w:hint="eastAsia"/>
          <w:b/>
          <w:sz w:val="32"/>
          <w:szCs w:val="32"/>
        </w:rPr>
        <w:t>、</w:t>
      </w:r>
      <w:r w:rsidR="000D2CAA" w:rsidRPr="00486AC0">
        <w:rPr>
          <w:rFonts w:ascii="標楷體" w:eastAsia="標楷體" w:hAnsi="標楷體" w:hint="eastAsia"/>
          <w:b/>
          <w:sz w:val="32"/>
          <w:szCs w:val="32"/>
        </w:rPr>
        <w:t>風險評估檢核</w:t>
      </w:r>
    </w:p>
    <w:p w:rsidR="000D2CAA" w:rsidRPr="00486AC0" w:rsidRDefault="000D2CAA" w:rsidP="00F5024E">
      <w:pPr>
        <w:snapToGrid w:val="0"/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486AC0">
        <w:rPr>
          <w:rFonts w:ascii="標楷體" w:eastAsia="標楷體" w:hAnsi="標楷體" w:hint="eastAsia"/>
          <w:bCs/>
          <w:sz w:val="28"/>
          <w:szCs w:val="28"/>
        </w:rPr>
        <w:t>為落實辦理風險評估檢核，</w:t>
      </w:r>
      <w:r w:rsidR="00396AA6" w:rsidRPr="00486AC0">
        <w:rPr>
          <w:rFonts w:ascii="標楷體" w:eastAsia="標楷體" w:hAnsi="標楷體" w:hint="eastAsia"/>
          <w:bCs/>
          <w:sz w:val="28"/>
          <w:szCs w:val="28"/>
        </w:rPr>
        <w:t>請</w:t>
      </w:r>
      <w:r w:rsidR="008F445D" w:rsidRPr="00486AC0">
        <w:rPr>
          <w:rFonts w:ascii="標楷體" w:eastAsia="標楷體" w:hAnsi="標楷體" w:hint="eastAsia"/>
          <w:bCs/>
          <w:sz w:val="28"/>
          <w:szCs w:val="28"/>
        </w:rPr>
        <w:t>高</w:t>
      </w:r>
      <w:r w:rsidR="008F445D" w:rsidRPr="00486AC0">
        <w:rPr>
          <w:rFonts w:ascii="標楷體" w:eastAsia="標楷體" w:hAnsi="標楷體"/>
          <w:bCs/>
          <w:sz w:val="28"/>
          <w:szCs w:val="28"/>
        </w:rPr>
        <w:t>雄市</w:t>
      </w:r>
      <w:r w:rsidR="00396AA6" w:rsidRPr="00486AC0">
        <w:rPr>
          <w:rFonts w:ascii="標楷體" w:eastAsia="標楷體" w:hAnsi="標楷體" w:hint="eastAsia"/>
          <w:bCs/>
          <w:sz w:val="28"/>
          <w:szCs w:val="28"/>
        </w:rPr>
        <w:t>各</w:t>
      </w:r>
      <w:r w:rsidRPr="00486AC0">
        <w:rPr>
          <w:rFonts w:ascii="標楷體" w:eastAsia="標楷體" w:hAnsi="標楷體" w:hint="eastAsia"/>
          <w:bCs/>
          <w:sz w:val="28"/>
          <w:szCs w:val="28"/>
        </w:rPr>
        <w:t>區公所</w:t>
      </w:r>
      <w:r w:rsidR="008F445D" w:rsidRPr="00486AC0">
        <w:rPr>
          <w:rFonts w:ascii="標楷體" w:eastAsia="標楷體" w:hAnsi="標楷體" w:hint="eastAsia"/>
          <w:bCs/>
          <w:sz w:val="28"/>
          <w:szCs w:val="28"/>
        </w:rPr>
        <w:t>依</w:t>
      </w:r>
      <w:r w:rsidR="008F445D" w:rsidRPr="00486AC0">
        <w:rPr>
          <w:rFonts w:ascii="標楷體" w:eastAsia="標楷體" w:hAnsi="標楷體"/>
          <w:bCs/>
          <w:sz w:val="28"/>
          <w:szCs w:val="28"/>
        </w:rPr>
        <w:t>據</w:t>
      </w:r>
      <w:r w:rsidRPr="00486AC0">
        <w:rPr>
          <w:rFonts w:ascii="標楷體" w:eastAsia="標楷體" w:hAnsi="標楷體" w:hint="eastAsia"/>
          <w:bCs/>
          <w:sz w:val="28"/>
          <w:szCs w:val="28"/>
        </w:rPr>
        <w:t>「公職人員補選因應『嚴重特殊傳染性肺炎』風險評估檢核表」</w:t>
      </w:r>
      <w:r w:rsidR="00800090" w:rsidRPr="00486AC0">
        <w:rPr>
          <w:rFonts w:ascii="標楷體" w:eastAsia="標楷體" w:hAnsi="標楷體"/>
          <w:bCs/>
          <w:sz w:val="28"/>
          <w:szCs w:val="28"/>
        </w:rPr>
        <w:t>(</w:t>
      </w:r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如附表</w:t>
      </w:r>
      <w:r w:rsidR="00800090" w:rsidRPr="00486AC0">
        <w:rPr>
          <w:rFonts w:ascii="標楷體" w:eastAsia="標楷體" w:hAnsi="標楷體"/>
          <w:bCs/>
          <w:sz w:val="28"/>
          <w:szCs w:val="28"/>
        </w:rPr>
        <w:t>)</w:t>
      </w:r>
      <w:r w:rsidRPr="00486AC0">
        <w:rPr>
          <w:rFonts w:ascii="標楷體" w:eastAsia="標楷體" w:hAnsi="標楷體" w:hint="eastAsia"/>
          <w:bCs/>
          <w:sz w:val="28"/>
          <w:szCs w:val="28"/>
        </w:rPr>
        <w:t>辦理檢核，</w:t>
      </w:r>
      <w:r w:rsidR="003C267D" w:rsidRPr="00486AC0">
        <w:rPr>
          <w:rFonts w:ascii="標楷體" w:eastAsia="標楷體" w:hAnsi="標楷體" w:hint="eastAsia"/>
          <w:bCs/>
          <w:sz w:val="28"/>
          <w:szCs w:val="28"/>
        </w:rPr>
        <w:t>各</w:t>
      </w:r>
      <w:r w:rsidRPr="00486AC0">
        <w:rPr>
          <w:rFonts w:ascii="標楷體" w:eastAsia="標楷體" w:hAnsi="標楷體" w:hint="eastAsia"/>
          <w:bCs/>
          <w:sz w:val="28"/>
          <w:szCs w:val="28"/>
        </w:rPr>
        <w:t>區公所於辦理檢核作業時，每</w:t>
      </w:r>
      <w:r w:rsidR="006D4141" w:rsidRPr="00486AC0">
        <w:rPr>
          <w:rFonts w:ascii="標楷體" w:eastAsia="標楷體" w:hAnsi="標楷體" w:hint="eastAsia"/>
          <w:bCs/>
          <w:sz w:val="28"/>
          <w:szCs w:val="28"/>
        </w:rPr>
        <w:t>1</w:t>
      </w:r>
      <w:proofErr w:type="gramStart"/>
      <w:r w:rsidRPr="00486AC0">
        <w:rPr>
          <w:rFonts w:ascii="標楷體" w:eastAsia="標楷體" w:hAnsi="標楷體" w:hint="eastAsia"/>
          <w:bCs/>
          <w:sz w:val="28"/>
          <w:szCs w:val="28"/>
        </w:rPr>
        <w:t>投票所均應填</w:t>
      </w:r>
      <w:proofErr w:type="gramEnd"/>
      <w:r w:rsidRPr="00486AC0">
        <w:rPr>
          <w:rFonts w:ascii="標楷體" w:eastAsia="標楷體" w:hAnsi="標楷體" w:hint="eastAsia"/>
          <w:bCs/>
          <w:sz w:val="28"/>
          <w:szCs w:val="28"/>
        </w:rPr>
        <w:t>具1張檢核表，</w:t>
      </w:r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其中第</w:t>
      </w:r>
      <w:r w:rsidR="00800090" w:rsidRPr="00486AC0">
        <w:rPr>
          <w:rFonts w:ascii="標楷體" w:eastAsia="標楷體" w:hAnsi="標楷體"/>
          <w:bCs/>
          <w:sz w:val="28"/>
          <w:szCs w:val="28"/>
        </w:rPr>
        <w:t>1</w:t>
      </w:r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項至第</w:t>
      </w:r>
      <w:r w:rsidR="00800090" w:rsidRPr="00486AC0">
        <w:rPr>
          <w:rFonts w:ascii="標楷體" w:eastAsia="標楷體" w:hAnsi="標楷體"/>
          <w:bCs/>
          <w:sz w:val="28"/>
          <w:szCs w:val="28"/>
        </w:rPr>
        <w:t>11</w:t>
      </w:r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項檢核項目，由區公所進行檢核，第1</w:t>
      </w:r>
      <w:r w:rsidR="00800090" w:rsidRPr="00486AC0">
        <w:rPr>
          <w:rFonts w:ascii="標楷體" w:eastAsia="標楷體" w:hAnsi="標楷體"/>
          <w:bCs/>
          <w:sz w:val="28"/>
          <w:szCs w:val="28"/>
        </w:rPr>
        <w:t>2</w:t>
      </w:r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項至第2</w:t>
      </w:r>
      <w:r w:rsidR="00800090" w:rsidRPr="00486AC0">
        <w:rPr>
          <w:rFonts w:ascii="標楷體" w:eastAsia="標楷體" w:hAnsi="標楷體"/>
          <w:bCs/>
          <w:sz w:val="28"/>
          <w:szCs w:val="28"/>
        </w:rPr>
        <w:t>8</w:t>
      </w:r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項由投開票所主任管理員進行檢</w:t>
      </w:r>
      <w:r w:rsidR="00D1533A" w:rsidRPr="00486AC0">
        <w:rPr>
          <w:rFonts w:ascii="標楷體" w:eastAsia="標楷體" w:hAnsi="標楷體" w:hint="eastAsia"/>
          <w:bCs/>
          <w:sz w:val="28"/>
          <w:szCs w:val="28"/>
        </w:rPr>
        <w:t>核，逐一勾選符合或</w:t>
      </w:r>
      <w:proofErr w:type="gramStart"/>
      <w:r w:rsidR="00D1533A" w:rsidRPr="00486AC0">
        <w:rPr>
          <w:rFonts w:ascii="標楷體" w:eastAsia="標楷體" w:hAnsi="標楷體" w:hint="eastAsia"/>
          <w:bCs/>
          <w:sz w:val="28"/>
          <w:szCs w:val="28"/>
        </w:rPr>
        <w:t>填具待改進</w:t>
      </w:r>
      <w:proofErr w:type="gramEnd"/>
      <w:r w:rsidR="00D1533A" w:rsidRPr="00486AC0">
        <w:rPr>
          <w:rFonts w:ascii="標楷體" w:eastAsia="標楷體" w:hAnsi="標楷體" w:hint="eastAsia"/>
          <w:bCs/>
          <w:sz w:val="28"/>
          <w:szCs w:val="28"/>
        </w:rPr>
        <w:t>事項，</w:t>
      </w:r>
      <w:proofErr w:type="gramStart"/>
      <w:r w:rsidR="00D1533A" w:rsidRPr="00486AC0">
        <w:rPr>
          <w:rFonts w:ascii="標楷體" w:eastAsia="標楷體" w:hAnsi="標楷體" w:hint="eastAsia"/>
          <w:bCs/>
          <w:sz w:val="28"/>
          <w:szCs w:val="28"/>
        </w:rPr>
        <w:t>檢核表須填</w:t>
      </w:r>
      <w:proofErr w:type="gramEnd"/>
      <w:r w:rsidR="00D1533A" w:rsidRPr="00486AC0">
        <w:rPr>
          <w:rFonts w:ascii="標楷體" w:eastAsia="標楷體" w:hAnsi="標楷體" w:hint="eastAsia"/>
          <w:bCs/>
          <w:sz w:val="28"/>
          <w:szCs w:val="28"/>
        </w:rPr>
        <w:t>具檢核日期，並由檢核</w:t>
      </w:r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人員簽章，已</w:t>
      </w:r>
      <w:proofErr w:type="gramStart"/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填竣之</w:t>
      </w:r>
      <w:proofErr w:type="gramEnd"/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檢核表正本留存區公所，影本</w:t>
      </w:r>
      <w:r w:rsidR="00800090" w:rsidRPr="00486AC0">
        <w:rPr>
          <w:rFonts w:ascii="標楷體" w:eastAsia="標楷體" w:hAnsi="標楷體"/>
          <w:bCs/>
          <w:sz w:val="28"/>
          <w:szCs w:val="28"/>
        </w:rPr>
        <w:t>1</w:t>
      </w:r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份報</w:t>
      </w:r>
      <w:r w:rsidR="00396AA6" w:rsidRPr="00486AC0">
        <w:rPr>
          <w:rFonts w:ascii="標楷體" w:eastAsia="標楷體" w:hAnsi="標楷體" w:hint="eastAsia"/>
          <w:bCs/>
          <w:sz w:val="28"/>
          <w:szCs w:val="28"/>
        </w:rPr>
        <w:t>高</w:t>
      </w:r>
      <w:r w:rsidR="00396AA6" w:rsidRPr="00486AC0">
        <w:rPr>
          <w:rFonts w:ascii="標楷體" w:eastAsia="標楷體" w:hAnsi="標楷體"/>
          <w:bCs/>
          <w:sz w:val="28"/>
          <w:szCs w:val="28"/>
        </w:rPr>
        <w:t>雄市選舉委員</w:t>
      </w:r>
      <w:r w:rsidR="00800090" w:rsidRPr="00486AC0">
        <w:rPr>
          <w:rFonts w:ascii="標楷體" w:eastAsia="標楷體" w:hAnsi="標楷體" w:hint="eastAsia"/>
          <w:bCs/>
          <w:sz w:val="28"/>
          <w:szCs w:val="28"/>
        </w:rPr>
        <w:t>會備查。</w:t>
      </w:r>
    </w:p>
    <w:p w:rsidR="007A5179" w:rsidRPr="00486AC0" w:rsidRDefault="008A3AED" w:rsidP="00F5024E">
      <w:pPr>
        <w:snapToGrid w:val="0"/>
        <w:spacing w:beforeLines="30" w:before="108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陸</w:t>
      </w:r>
      <w:r w:rsidR="000D2CAA" w:rsidRPr="00486AC0">
        <w:rPr>
          <w:rFonts w:ascii="標楷體" w:eastAsia="標楷體" w:hAnsi="標楷體" w:hint="eastAsia"/>
          <w:b/>
          <w:sz w:val="32"/>
          <w:szCs w:val="32"/>
        </w:rPr>
        <w:t>、</w:t>
      </w:r>
      <w:r w:rsidR="004F4B2A" w:rsidRPr="00486AC0">
        <w:rPr>
          <w:rFonts w:ascii="標楷體" w:eastAsia="標楷體" w:hAnsi="標楷體" w:hint="eastAsia"/>
          <w:b/>
          <w:sz w:val="32"/>
          <w:szCs w:val="32"/>
        </w:rPr>
        <w:t>防疫物資</w:t>
      </w:r>
    </w:p>
    <w:p w:rsidR="004F4B2A" w:rsidRPr="00486AC0" w:rsidRDefault="004F4B2A" w:rsidP="00F5024E">
      <w:pPr>
        <w:pStyle w:val="a4"/>
        <w:numPr>
          <w:ilvl w:val="0"/>
          <w:numId w:val="9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耳（額）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溫槍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：每</w:t>
      </w:r>
      <w:r w:rsidR="0042330D" w:rsidRPr="00486AC0">
        <w:rPr>
          <w:rFonts w:ascii="標楷體" w:eastAsia="標楷體" w:hAnsi="標楷體" w:hint="eastAsia"/>
          <w:sz w:val="28"/>
          <w:szCs w:val="28"/>
        </w:rPr>
        <w:t>1</w:t>
      </w:r>
      <w:r w:rsidRPr="00486AC0">
        <w:rPr>
          <w:rFonts w:ascii="標楷體" w:eastAsia="標楷體" w:hAnsi="標楷體" w:hint="eastAsia"/>
          <w:sz w:val="28"/>
          <w:szCs w:val="28"/>
        </w:rPr>
        <w:t>投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開票所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備</w:t>
      </w:r>
      <w:r w:rsidR="002F304E" w:rsidRPr="00486AC0">
        <w:rPr>
          <w:rFonts w:ascii="標楷體" w:eastAsia="標楷體" w:hAnsi="標楷體"/>
          <w:sz w:val="28"/>
          <w:szCs w:val="28"/>
        </w:rPr>
        <w:t>置</w:t>
      </w:r>
      <w:proofErr w:type="gramEnd"/>
      <w:r w:rsidR="005671BA" w:rsidRPr="00486AC0">
        <w:rPr>
          <w:rFonts w:ascii="標楷體" w:eastAsia="標楷體" w:hAnsi="標楷體" w:hint="eastAsia"/>
          <w:sz w:val="28"/>
          <w:szCs w:val="28"/>
        </w:rPr>
        <w:t>至少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1支</w:t>
      </w:r>
      <w:r w:rsidR="0042330D" w:rsidRPr="00486AC0">
        <w:rPr>
          <w:rFonts w:ascii="標楷體" w:eastAsia="標楷體" w:hAnsi="標楷體" w:hint="eastAsia"/>
          <w:sz w:val="28"/>
          <w:szCs w:val="28"/>
        </w:rPr>
        <w:t>耳（</w:t>
      </w:r>
      <w:proofErr w:type="gramEnd"/>
      <w:r w:rsidR="0042330D" w:rsidRPr="00486AC0">
        <w:rPr>
          <w:rFonts w:ascii="標楷體" w:eastAsia="標楷體" w:hAnsi="標楷體" w:hint="eastAsia"/>
          <w:sz w:val="28"/>
          <w:szCs w:val="28"/>
        </w:rPr>
        <w:t>額）</w:t>
      </w:r>
      <w:proofErr w:type="gramStart"/>
      <w:r w:rsidR="0042330D" w:rsidRPr="00486AC0">
        <w:rPr>
          <w:rFonts w:ascii="標楷體" w:eastAsia="標楷體" w:hAnsi="標楷體" w:hint="eastAsia"/>
          <w:sz w:val="28"/>
          <w:szCs w:val="28"/>
        </w:rPr>
        <w:t>溫槍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3C267D" w:rsidRPr="00486AC0" w:rsidRDefault="004F4B2A" w:rsidP="00F5024E">
      <w:pPr>
        <w:pStyle w:val="a4"/>
        <w:numPr>
          <w:ilvl w:val="0"/>
          <w:numId w:val="9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lastRenderedPageBreak/>
        <w:t>酒精</w:t>
      </w:r>
      <w:r w:rsidR="003C267D" w:rsidRPr="00486AC0">
        <w:rPr>
          <w:rFonts w:ascii="標楷體" w:eastAsia="標楷體" w:hAnsi="標楷體" w:hint="eastAsia"/>
          <w:sz w:val="28"/>
          <w:szCs w:val="28"/>
        </w:rPr>
        <w:t>：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每1投</w:t>
      </w:r>
      <w:proofErr w:type="gramStart"/>
      <w:r w:rsidR="0042330D" w:rsidRPr="00486AC0">
        <w:rPr>
          <w:rFonts w:ascii="標楷體" w:eastAsia="標楷體" w:hAnsi="標楷體" w:hint="eastAsia"/>
          <w:sz w:val="28"/>
          <w:szCs w:val="28"/>
        </w:rPr>
        <w:t>開</w:t>
      </w:r>
      <w:r w:rsidR="002F304E" w:rsidRPr="00486AC0">
        <w:rPr>
          <w:rFonts w:ascii="標楷體" w:eastAsia="標楷體" w:hAnsi="標楷體"/>
          <w:sz w:val="28"/>
          <w:szCs w:val="28"/>
        </w:rPr>
        <w:t>票所備置</w:t>
      </w:r>
      <w:proofErr w:type="gramEnd"/>
      <w:r w:rsidR="002F304E" w:rsidRPr="00486AC0">
        <w:rPr>
          <w:rFonts w:ascii="標楷體" w:eastAsia="標楷體" w:hAnsi="標楷體" w:hint="eastAsia"/>
          <w:sz w:val="28"/>
          <w:szCs w:val="28"/>
        </w:rPr>
        <w:t>總</w:t>
      </w:r>
      <w:r w:rsidR="002F304E" w:rsidRPr="00486AC0">
        <w:rPr>
          <w:rFonts w:ascii="標楷體" w:eastAsia="標楷體" w:hAnsi="標楷體"/>
          <w:sz w:val="28"/>
          <w:szCs w:val="28"/>
        </w:rPr>
        <w:t>量約</w:t>
      </w:r>
      <w:r w:rsidR="002D631D" w:rsidRPr="00486AC0">
        <w:rPr>
          <w:rFonts w:ascii="標楷體" w:eastAsia="標楷體" w:hAnsi="標楷體" w:hint="eastAsia"/>
          <w:sz w:val="28"/>
          <w:szCs w:val="28"/>
        </w:rPr>
        <w:t>1</w:t>
      </w:r>
      <w:r w:rsidR="00236784" w:rsidRPr="00486AC0">
        <w:rPr>
          <w:rFonts w:ascii="標楷體" w:eastAsia="標楷體" w:hAnsi="標楷體" w:hint="eastAsia"/>
          <w:sz w:val="28"/>
          <w:szCs w:val="28"/>
        </w:rPr>
        <w:t>,0</w:t>
      </w:r>
      <w:r w:rsidRPr="00486AC0">
        <w:rPr>
          <w:rFonts w:ascii="標楷體" w:eastAsia="標楷體" w:hAnsi="標楷體" w:hint="eastAsia"/>
          <w:sz w:val="28"/>
          <w:szCs w:val="28"/>
        </w:rPr>
        <w:t>00毫升</w:t>
      </w:r>
      <w:r w:rsidR="0042330D" w:rsidRPr="00486AC0">
        <w:rPr>
          <w:rFonts w:ascii="標楷體" w:eastAsia="標楷體" w:hAnsi="標楷體" w:hint="eastAsia"/>
          <w:sz w:val="28"/>
          <w:szCs w:val="28"/>
        </w:rPr>
        <w:t>酒精</w:t>
      </w:r>
      <w:r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4F4B2A" w:rsidRPr="00486AC0" w:rsidRDefault="003C267D" w:rsidP="00F5024E">
      <w:pPr>
        <w:pStyle w:val="a4"/>
        <w:numPr>
          <w:ilvl w:val="0"/>
          <w:numId w:val="9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乾洗手液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：每1投開票所入口</w:t>
      </w:r>
      <w:r w:rsidRPr="00486AC0">
        <w:rPr>
          <w:rFonts w:ascii="標楷體" w:eastAsia="標楷體" w:hAnsi="標楷體"/>
          <w:sz w:val="28"/>
          <w:szCs w:val="28"/>
        </w:rPr>
        <w:t>處及</w:t>
      </w:r>
      <w:r w:rsidRPr="00486AC0">
        <w:rPr>
          <w:rFonts w:ascii="標楷體" w:eastAsia="標楷體" w:hAnsi="標楷體" w:hint="eastAsia"/>
          <w:sz w:val="28"/>
          <w:szCs w:val="28"/>
        </w:rPr>
        <w:t>出</w:t>
      </w:r>
      <w:r w:rsidRPr="00486AC0">
        <w:rPr>
          <w:rFonts w:ascii="標楷體" w:eastAsia="標楷體" w:hAnsi="標楷體"/>
          <w:sz w:val="28"/>
          <w:szCs w:val="28"/>
        </w:rPr>
        <w:t>口</w:t>
      </w:r>
      <w:r w:rsidRPr="00486AC0">
        <w:rPr>
          <w:rFonts w:ascii="標楷體" w:eastAsia="標楷體" w:hAnsi="標楷體" w:hint="eastAsia"/>
          <w:sz w:val="28"/>
          <w:szCs w:val="28"/>
        </w:rPr>
        <w:t>處</w:t>
      </w:r>
      <w:r w:rsidRPr="00486AC0">
        <w:rPr>
          <w:rFonts w:ascii="標楷體" w:eastAsia="標楷體" w:hAnsi="標楷體"/>
          <w:sz w:val="28"/>
          <w:szCs w:val="28"/>
        </w:rPr>
        <w:t>各備置至少</w:t>
      </w:r>
      <w:r w:rsidRPr="00486AC0">
        <w:rPr>
          <w:rFonts w:ascii="標楷體" w:eastAsia="標楷體" w:hAnsi="標楷體" w:hint="eastAsia"/>
          <w:sz w:val="28"/>
          <w:szCs w:val="28"/>
        </w:rPr>
        <w:t>1瓶</w:t>
      </w:r>
      <w:proofErr w:type="gramStart"/>
      <w:r w:rsidR="0042330D" w:rsidRPr="00486AC0">
        <w:rPr>
          <w:rFonts w:ascii="標楷體" w:eastAsia="標楷體" w:hAnsi="標楷體" w:hint="eastAsia"/>
          <w:sz w:val="28"/>
          <w:szCs w:val="28"/>
        </w:rPr>
        <w:t>乾洗手液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4F4B2A" w:rsidRPr="00486AC0" w:rsidRDefault="004F4B2A" w:rsidP="00F5024E">
      <w:pPr>
        <w:pStyle w:val="a4"/>
        <w:numPr>
          <w:ilvl w:val="0"/>
          <w:numId w:val="9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口罩：</w:t>
      </w:r>
      <w:r w:rsidR="00132733" w:rsidRPr="00486AC0">
        <w:rPr>
          <w:rFonts w:ascii="標楷體" w:eastAsia="標楷體" w:hAnsi="標楷體" w:hint="eastAsia"/>
          <w:sz w:val="28"/>
          <w:szCs w:val="28"/>
        </w:rPr>
        <w:t>按</w:t>
      </w:r>
      <w:r w:rsidRPr="00486AC0">
        <w:rPr>
          <w:rFonts w:ascii="標楷體" w:eastAsia="標楷體" w:hAnsi="標楷體" w:hint="eastAsia"/>
          <w:sz w:val="28"/>
          <w:szCs w:val="28"/>
        </w:rPr>
        <w:t>每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1</w:t>
      </w:r>
      <w:r w:rsidRPr="00486AC0">
        <w:rPr>
          <w:rFonts w:ascii="標楷體" w:eastAsia="標楷體" w:hAnsi="標楷體" w:hint="eastAsia"/>
          <w:sz w:val="28"/>
          <w:szCs w:val="28"/>
        </w:rPr>
        <w:t>投開票所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工作人員12位</w:t>
      </w:r>
      <w:r w:rsidR="002F304E" w:rsidRPr="00486AC0">
        <w:rPr>
          <w:rFonts w:ascii="標楷體" w:eastAsia="標楷體" w:hAnsi="標楷體"/>
          <w:sz w:val="28"/>
          <w:szCs w:val="28"/>
        </w:rPr>
        <w:t>，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每人2片，</w:t>
      </w:r>
      <w:proofErr w:type="gramStart"/>
      <w:r w:rsidR="002F304E" w:rsidRPr="00486AC0">
        <w:rPr>
          <w:rFonts w:ascii="標楷體" w:eastAsia="標楷體" w:hAnsi="標楷體"/>
          <w:sz w:val="28"/>
          <w:szCs w:val="28"/>
        </w:rPr>
        <w:t>另預留</w:t>
      </w:r>
      <w:proofErr w:type="gramEnd"/>
      <w:r w:rsidR="002F304E" w:rsidRPr="00486AC0">
        <w:rPr>
          <w:rFonts w:ascii="標楷體" w:eastAsia="標楷體" w:hAnsi="標楷體" w:hint="eastAsia"/>
          <w:sz w:val="28"/>
          <w:szCs w:val="28"/>
        </w:rPr>
        <w:t>50片提</w:t>
      </w:r>
      <w:r w:rsidR="002F304E" w:rsidRPr="00486AC0">
        <w:rPr>
          <w:rFonts w:ascii="標楷體" w:eastAsia="標楷體" w:hAnsi="標楷體"/>
          <w:sz w:val="28"/>
          <w:szCs w:val="28"/>
        </w:rPr>
        <w:t>供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未戴口罩之發燒、孕婦、慢性病患或有呼吸道症狀者</w:t>
      </w:r>
      <w:r w:rsidR="002F304E" w:rsidRPr="00486AC0">
        <w:rPr>
          <w:rFonts w:ascii="標楷體" w:eastAsia="標楷體" w:hAnsi="標楷體"/>
          <w:sz w:val="28"/>
          <w:szCs w:val="28"/>
        </w:rPr>
        <w:t>投票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人備用估</w:t>
      </w:r>
      <w:r w:rsidR="002F304E" w:rsidRPr="00486AC0">
        <w:rPr>
          <w:rFonts w:ascii="標楷體" w:eastAsia="標楷體" w:hAnsi="標楷體"/>
          <w:sz w:val="28"/>
          <w:szCs w:val="28"/>
        </w:rPr>
        <w:t>算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，</w:t>
      </w:r>
      <w:r w:rsidR="002F304E" w:rsidRPr="00486AC0">
        <w:rPr>
          <w:rFonts w:ascii="標楷體" w:eastAsia="標楷體" w:hAnsi="標楷體"/>
          <w:sz w:val="28"/>
          <w:szCs w:val="28"/>
        </w:rPr>
        <w:t>每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1投</w:t>
      </w:r>
      <w:r w:rsidR="002F304E" w:rsidRPr="00486AC0">
        <w:rPr>
          <w:rFonts w:ascii="標楷體" w:eastAsia="標楷體" w:hAnsi="標楷體"/>
          <w:sz w:val="28"/>
          <w:szCs w:val="28"/>
        </w:rPr>
        <w:t>票所</w:t>
      </w:r>
      <w:r w:rsidR="0042330D" w:rsidRPr="00486AC0">
        <w:rPr>
          <w:rFonts w:ascii="標楷體" w:eastAsia="標楷體" w:hAnsi="標楷體" w:hint="eastAsia"/>
          <w:sz w:val="28"/>
          <w:szCs w:val="28"/>
        </w:rPr>
        <w:t>備</w:t>
      </w:r>
      <w:r w:rsidR="0042330D" w:rsidRPr="00486AC0">
        <w:rPr>
          <w:rFonts w:ascii="標楷體" w:eastAsia="標楷體" w:hAnsi="標楷體"/>
          <w:sz w:val="28"/>
          <w:szCs w:val="28"/>
        </w:rPr>
        <w:t>置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74片</w:t>
      </w:r>
      <w:r w:rsidR="0042330D" w:rsidRPr="00486AC0">
        <w:rPr>
          <w:rFonts w:ascii="標楷體" w:eastAsia="標楷體" w:hAnsi="標楷體" w:hint="eastAsia"/>
          <w:sz w:val="28"/>
          <w:szCs w:val="28"/>
        </w:rPr>
        <w:t>口罩</w:t>
      </w:r>
      <w:r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841F72" w:rsidRPr="00486AC0" w:rsidRDefault="004F4B2A" w:rsidP="00F5024E">
      <w:pPr>
        <w:pStyle w:val="a4"/>
        <w:numPr>
          <w:ilvl w:val="0"/>
          <w:numId w:val="9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手套：</w:t>
      </w:r>
      <w:r w:rsidR="001B1A4D" w:rsidRPr="00486AC0">
        <w:rPr>
          <w:rFonts w:ascii="標楷體" w:eastAsia="標楷體" w:hAnsi="標楷體" w:hint="eastAsia"/>
          <w:sz w:val="28"/>
          <w:szCs w:val="28"/>
        </w:rPr>
        <w:t>每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1</w:t>
      </w:r>
      <w:r w:rsidR="001B1A4D" w:rsidRPr="00486AC0">
        <w:rPr>
          <w:rFonts w:ascii="標楷體" w:eastAsia="標楷體" w:hAnsi="標楷體" w:hint="eastAsia"/>
          <w:sz w:val="28"/>
          <w:szCs w:val="28"/>
        </w:rPr>
        <w:t>投</w:t>
      </w:r>
      <w:proofErr w:type="gramStart"/>
      <w:r w:rsidR="001B1A4D" w:rsidRPr="00486AC0">
        <w:rPr>
          <w:rFonts w:ascii="標楷體" w:eastAsia="標楷體" w:hAnsi="標楷體" w:hint="eastAsia"/>
          <w:sz w:val="28"/>
          <w:szCs w:val="28"/>
        </w:rPr>
        <w:t>開票所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備</w:t>
      </w:r>
      <w:r w:rsidR="002F304E" w:rsidRPr="00486AC0">
        <w:rPr>
          <w:rFonts w:ascii="標楷體" w:eastAsia="標楷體" w:hAnsi="標楷體"/>
          <w:sz w:val="28"/>
          <w:szCs w:val="28"/>
        </w:rPr>
        <w:t>置</w:t>
      </w:r>
      <w:proofErr w:type="gramEnd"/>
      <w:r w:rsidR="002F304E" w:rsidRPr="00486AC0">
        <w:rPr>
          <w:rFonts w:ascii="標楷體" w:eastAsia="標楷體" w:hAnsi="標楷體" w:hint="eastAsia"/>
          <w:sz w:val="28"/>
          <w:szCs w:val="28"/>
        </w:rPr>
        <w:t>5</w:t>
      </w:r>
      <w:r w:rsidR="001B1A4D" w:rsidRPr="00486AC0">
        <w:rPr>
          <w:rFonts w:ascii="標楷體" w:eastAsia="標楷體" w:hAnsi="標楷體" w:hint="eastAsia"/>
          <w:sz w:val="28"/>
          <w:szCs w:val="28"/>
        </w:rPr>
        <w:t>0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雙</w:t>
      </w:r>
      <w:r w:rsidR="003C267D" w:rsidRPr="00486AC0">
        <w:rPr>
          <w:rFonts w:ascii="標楷體" w:eastAsia="標楷體" w:hAnsi="標楷體" w:hint="eastAsia"/>
          <w:sz w:val="28"/>
          <w:szCs w:val="28"/>
        </w:rPr>
        <w:t>手</w:t>
      </w:r>
      <w:r w:rsidR="003C267D" w:rsidRPr="00486AC0">
        <w:rPr>
          <w:rFonts w:ascii="標楷體" w:eastAsia="標楷體" w:hAnsi="標楷體"/>
          <w:sz w:val="28"/>
          <w:szCs w:val="28"/>
        </w:rPr>
        <w:t>套</w:t>
      </w:r>
      <w:r w:rsidR="001B1A4D" w:rsidRPr="00486AC0">
        <w:rPr>
          <w:rFonts w:ascii="標楷體" w:eastAsia="標楷體" w:hAnsi="標楷體" w:hint="eastAsia"/>
          <w:sz w:val="28"/>
          <w:szCs w:val="28"/>
        </w:rPr>
        <w:t>。</w:t>
      </w:r>
      <w:r w:rsidR="00B1233F" w:rsidRPr="00486AC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F4B2A" w:rsidRPr="00486AC0" w:rsidRDefault="008A3AED" w:rsidP="00F5024E">
      <w:pPr>
        <w:snapToGrid w:val="0"/>
        <w:spacing w:beforeLines="30" w:before="108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柒</w:t>
      </w:r>
      <w:proofErr w:type="gramEnd"/>
      <w:r w:rsidR="004F4B2A" w:rsidRPr="00486AC0">
        <w:rPr>
          <w:rFonts w:ascii="標楷體" w:eastAsia="標楷體" w:hAnsi="標楷體" w:hint="eastAsia"/>
          <w:b/>
          <w:sz w:val="32"/>
          <w:szCs w:val="32"/>
        </w:rPr>
        <w:t>、防疫宣導</w:t>
      </w:r>
    </w:p>
    <w:p w:rsidR="004F4B2A" w:rsidRPr="00486AC0" w:rsidRDefault="00396AA6" w:rsidP="00F5024E">
      <w:pPr>
        <w:pStyle w:val="a4"/>
        <w:numPr>
          <w:ilvl w:val="0"/>
          <w:numId w:val="11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罷</w:t>
      </w:r>
      <w:r w:rsidRPr="00486AC0">
        <w:rPr>
          <w:rFonts w:ascii="標楷體" w:eastAsia="標楷體" w:hAnsi="標楷體"/>
          <w:sz w:val="28"/>
          <w:szCs w:val="28"/>
        </w:rPr>
        <w:t>免公告</w:t>
      </w:r>
      <w:r w:rsidR="004F4B2A" w:rsidRPr="00486AC0">
        <w:rPr>
          <w:rFonts w:ascii="標楷體" w:eastAsia="標楷體" w:hAnsi="標楷體" w:hint="eastAsia"/>
          <w:sz w:val="28"/>
          <w:szCs w:val="28"/>
        </w:rPr>
        <w:t>：印製防疫宣導注意事項</w:t>
      </w:r>
      <w:r w:rsidR="00702D67" w:rsidRPr="00402D42">
        <w:rPr>
          <w:rFonts w:ascii="標楷體" w:eastAsia="標楷體" w:hAnsi="標楷體" w:hint="eastAsia"/>
          <w:sz w:val="28"/>
          <w:szCs w:val="28"/>
        </w:rPr>
        <w:t>(加</w:t>
      </w:r>
      <w:proofErr w:type="gramStart"/>
      <w:r w:rsidR="00702D67" w:rsidRPr="00402D4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702D67" w:rsidRPr="00402D42">
        <w:rPr>
          <w:rFonts w:ascii="標楷體" w:eastAsia="標楷體" w:hAnsi="標楷體" w:hint="eastAsia"/>
          <w:sz w:val="28"/>
          <w:szCs w:val="28"/>
        </w:rPr>
        <w:t>需「戴口罩」暨「保持社交距離」)</w:t>
      </w:r>
      <w:r w:rsidR="004F4B2A"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4F4B2A" w:rsidRPr="00486AC0" w:rsidRDefault="00396AA6" w:rsidP="00F5024E">
      <w:pPr>
        <w:pStyle w:val="a4"/>
        <w:numPr>
          <w:ilvl w:val="0"/>
          <w:numId w:val="11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高</w:t>
      </w:r>
      <w:r w:rsidRPr="00486AC0">
        <w:rPr>
          <w:rFonts w:ascii="標楷體" w:eastAsia="標楷體" w:hAnsi="標楷體"/>
          <w:sz w:val="28"/>
          <w:szCs w:val="28"/>
        </w:rPr>
        <w:t>雄市選舉委員</w:t>
      </w:r>
      <w:r w:rsidR="004F4B2A" w:rsidRPr="00486AC0">
        <w:rPr>
          <w:rFonts w:ascii="標楷體" w:eastAsia="標楷體" w:hAnsi="標楷體" w:hint="eastAsia"/>
          <w:sz w:val="28"/>
          <w:szCs w:val="28"/>
        </w:rPr>
        <w:t>會及各區公所網站：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登</w:t>
      </w:r>
      <w:r w:rsidR="002F304E" w:rsidRPr="00486AC0">
        <w:rPr>
          <w:rFonts w:ascii="標楷體" w:eastAsia="標楷體" w:hAnsi="標楷體"/>
          <w:sz w:val="28"/>
          <w:szCs w:val="28"/>
        </w:rPr>
        <w:t>載</w:t>
      </w:r>
      <w:r w:rsidR="004F4B2A" w:rsidRPr="00486AC0">
        <w:rPr>
          <w:rFonts w:ascii="標楷體" w:eastAsia="標楷體" w:hAnsi="標楷體" w:hint="eastAsia"/>
          <w:sz w:val="28"/>
          <w:szCs w:val="28"/>
        </w:rPr>
        <w:t>防疫宣導資訊。</w:t>
      </w:r>
    </w:p>
    <w:p w:rsidR="004F4B2A" w:rsidRPr="00486AC0" w:rsidRDefault="004F4B2A" w:rsidP="00F5024E">
      <w:pPr>
        <w:pStyle w:val="a4"/>
        <w:numPr>
          <w:ilvl w:val="0"/>
          <w:numId w:val="11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村里廣播：投票</w:t>
      </w:r>
      <w:bookmarkStart w:id="0" w:name="_GoBack"/>
      <w:bookmarkEnd w:id="0"/>
      <w:r w:rsidRPr="00486AC0">
        <w:rPr>
          <w:rFonts w:ascii="標楷體" w:eastAsia="標楷體" w:hAnsi="標楷體" w:hint="eastAsia"/>
          <w:sz w:val="28"/>
          <w:szCs w:val="28"/>
        </w:rPr>
        <w:t>前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1</w:t>
      </w:r>
      <w:r w:rsidRPr="00486AC0">
        <w:rPr>
          <w:rFonts w:ascii="標楷體" w:eastAsia="標楷體" w:hAnsi="標楷體" w:hint="eastAsia"/>
          <w:sz w:val="28"/>
          <w:szCs w:val="28"/>
        </w:rPr>
        <w:t>日運用廣播系統向民眾宣導防疫規定。</w:t>
      </w:r>
    </w:p>
    <w:p w:rsidR="004F4B2A" w:rsidRPr="00486AC0" w:rsidRDefault="00F379D3" w:rsidP="00F5024E">
      <w:pPr>
        <w:pStyle w:val="a4"/>
        <w:numPr>
          <w:ilvl w:val="0"/>
          <w:numId w:val="11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新聞媒體：由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中</w:t>
      </w:r>
      <w:r w:rsidR="002F304E" w:rsidRPr="00486AC0">
        <w:rPr>
          <w:rFonts w:ascii="標楷體" w:eastAsia="標楷體" w:hAnsi="標楷體"/>
          <w:sz w:val="28"/>
          <w:szCs w:val="28"/>
        </w:rPr>
        <w:t>央選舉委員會、</w:t>
      </w:r>
      <w:r w:rsidR="00396AA6" w:rsidRPr="00486AC0">
        <w:rPr>
          <w:rFonts w:ascii="標楷體" w:eastAsia="標楷體" w:hAnsi="標楷體" w:hint="eastAsia"/>
          <w:sz w:val="28"/>
          <w:szCs w:val="28"/>
        </w:rPr>
        <w:t>高</w:t>
      </w:r>
      <w:r w:rsidR="00396AA6" w:rsidRPr="00486AC0">
        <w:rPr>
          <w:rFonts w:ascii="標楷體" w:eastAsia="標楷體" w:hAnsi="標楷體"/>
          <w:sz w:val="28"/>
          <w:szCs w:val="28"/>
        </w:rPr>
        <w:t>雄市選舉委員</w:t>
      </w:r>
      <w:r w:rsidR="004F4B2A" w:rsidRPr="00486AC0">
        <w:rPr>
          <w:rFonts w:ascii="標楷體" w:eastAsia="標楷體" w:hAnsi="標楷體" w:hint="eastAsia"/>
          <w:sz w:val="28"/>
          <w:szCs w:val="28"/>
        </w:rPr>
        <w:t>會發布新聞稿。</w:t>
      </w:r>
    </w:p>
    <w:p w:rsidR="007A5179" w:rsidRPr="00486AC0" w:rsidRDefault="008A3AED" w:rsidP="00F5024E">
      <w:pPr>
        <w:snapToGrid w:val="0"/>
        <w:spacing w:beforeLines="30" w:before="108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捌</w:t>
      </w:r>
      <w:r w:rsidR="00CB7A49" w:rsidRPr="00486AC0">
        <w:rPr>
          <w:rFonts w:ascii="標楷體" w:eastAsia="標楷體" w:hAnsi="標楷體" w:hint="eastAsia"/>
          <w:b/>
          <w:sz w:val="32"/>
          <w:szCs w:val="32"/>
        </w:rPr>
        <w:t>、</w:t>
      </w:r>
      <w:r w:rsidR="004F4B2A" w:rsidRPr="00486AC0">
        <w:rPr>
          <w:rFonts w:ascii="標楷體" w:eastAsia="標楷體" w:hAnsi="標楷體" w:hint="eastAsia"/>
          <w:b/>
          <w:sz w:val="32"/>
          <w:szCs w:val="32"/>
        </w:rPr>
        <w:t>工作人員健康管理</w:t>
      </w:r>
    </w:p>
    <w:p w:rsidR="00A0256A" w:rsidRPr="00486AC0" w:rsidRDefault="00A0256A" w:rsidP="00F5024E">
      <w:pPr>
        <w:pStyle w:val="a4"/>
        <w:numPr>
          <w:ilvl w:val="0"/>
          <w:numId w:val="12"/>
        </w:numPr>
        <w:overflowPunct w:val="0"/>
        <w:adjustRightInd w:val="0"/>
        <w:snapToGrid w:val="0"/>
        <w:spacing w:line="440" w:lineRule="exact"/>
        <w:ind w:leftChars="150" w:left="99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投開票所工作人員應</w:t>
      </w:r>
      <w:r w:rsidR="005340AC" w:rsidRPr="005340AC">
        <w:rPr>
          <w:rFonts w:ascii="標楷體" w:eastAsia="標楷體" w:hAnsi="標楷體" w:cs="Times New Roman" w:hint="eastAsia"/>
          <w:color w:val="FF0000"/>
          <w:sz w:val="28"/>
          <w:szCs w:val="28"/>
          <w:u w:val="single"/>
        </w:rPr>
        <w:t>填</w:t>
      </w:r>
      <w:r w:rsidR="005340AC" w:rsidRPr="005340AC">
        <w:rPr>
          <w:rFonts w:ascii="標楷體" w:eastAsia="標楷體" w:hAnsi="標楷體" w:cs="Times New Roman"/>
          <w:color w:val="FF0000"/>
          <w:sz w:val="28"/>
          <w:szCs w:val="28"/>
          <w:u w:val="single"/>
        </w:rPr>
        <w:t>寫健康聲明表並</w:t>
      </w:r>
      <w:r w:rsidRPr="00486AC0">
        <w:rPr>
          <w:rFonts w:ascii="標楷體" w:eastAsia="標楷體" w:hAnsi="標楷體" w:hint="eastAsia"/>
          <w:sz w:val="28"/>
          <w:szCs w:val="28"/>
        </w:rPr>
        <w:t>落實自我健康狀況監測，並於點算、領取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罷免票</w:t>
      </w:r>
      <w:r w:rsidR="00B450AB" w:rsidRPr="00486AC0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B450AB" w:rsidRPr="00486AC0">
        <w:rPr>
          <w:rFonts w:ascii="標楷體" w:eastAsia="標楷體" w:hAnsi="標楷體" w:hint="eastAsia"/>
          <w:sz w:val="28"/>
          <w:szCs w:val="28"/>
        </w:rPr>
        <w:t>布</w:t>
      </w:r>
      <w:r w:rsidR="00B450AB" w:rsidRPr="00486AC0">
        <w:rPr>
          <w:rFonts w:ascii="標楷體" w:eastAsia="標楷體" w:hAnsi="標楷體"/>
          <w:sz w:val="28"/>
          <w:szCs w:val="28"/>
        </w:rPr>
        <w:t>置投開票</w:t>
      </w:r>
      <w:proofErr w:type="gramEnd"/>
      <w:r w:rsidR="00B450AB" w:rsidRPr="00486AC0">
        <w:rPr>
          <w:rFonts w:ascii="標楷體" w:eastAsia="標楷體" w:hAnsi="標楷體"/>
          <w:sz w:val="28"/>
          <w:szCs w:val="28"/>
        </w:rPr>
        <w:t>所</w:t>
      </w:r>
      <w:r w:rsidRPr="00486AC0">
        <w:rPr>
          <w:rFonts w:ascii="標楷體" w:eastAsia="標楷體" w:hAnsi="標楷體" w:hint="eastAsia"/>
          <w:sz w:val="28"/>
          <w:szCs w:val="28"/>
        </w:rPr>
        <w:t>及</w:t>
      </w:r>
      <w:r w:rsidR="00B450AB" w:rsidRPr="00486AC0">
        <w:rPr>
          <w:rFonts w:ascii="標楷體" w:eastAsia="標楷體" w:hAnsi="標楷體" w:hint="eastAsia"/>
          <w:sz w:val="28"/>
          <w:szCs w:val="28"/>
        </w:rPr>
        <w:t>於投開票所執行職</w:t>
      </w:r>
      <w:r w:rsidRPr="00486AC0">
        <w:rPr>
          <w:rFonts w:ascii="標楷體" w:eastAsia="標楷體" w:hAnsi="標楷體" w:hint="eastAsia"/>
          <w:sz w:val="28"/>
          <w:szCs w:val="28"/>
        </w:rPr>
        <w:t>務時量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測額溫或耳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溫，倘有發燒</w:t>
      </w:r>
      <w:r w:rsidRPr="00486AC0">
        <w:rPr>
          <w:rFonts w:ascii="標楷體" w:eastAsia="標楷體" w:hAnsi="標楷體"/>
          <w:sz w:val="28"/>
          <w:szCs w:val="28"/>
        </w:rPr>
        <w:t>(</w:t>
      </w:r>
      <w:proofErr w:type="gramStart"/>
      <w:r w:rsidR="00B450AB" w:rsidRPr="00486AC0">
        <w:rPr>
          <w:rFonts w:ascii="標楷體" w:eastAsia="標楷體" w:hAnsi="標楷體" w:hint="eastAsia"/>
          <w:sz w:val="28"/>
          <w:szCs w:val="28"/>
        </w:rPr>
        <w:t>額溫37.5度</w:t>
      </w:r>
      <w:proofErr w:type="gramEnd"/>
      <w:r w:rsidR="00B450AB" w:rsidRPr="00486AC0">
        <w:rPr>
          <w:rFonts w:ascii="標楷體" w:eastAsia="標楷體" w:hAnsi="標楷體" w:hint="eastAsia"/>
          <w:sz w:val="28"/>
          <w:szCs w:val="28"/>
        </w:rPr>
        <w:t>、耳溫38度以上</w:t>
      </w:r>
      <w:r w:rsidRPr="00486AC0">
        <w:rPr>
          <w:rFonts w:ascii="標楷體" w:eastAsia="標楷體" w:hAnsi="標楷體"/>
          <w:sz w:val="28"/>
          <w:szCs w:val="28"/>
        </w:rPr>
        <w:t>)</w:t>
      </w:r>
      <w:r w:rsidRPr="00486AC0">
        <w:rPr>
          <w:rFonts w:ascii="標楷體" w:eastAsia="標楷體" w:hAnsi="標楷體" w:hint="eastAsia"/>
          <w:sz w:val="28"/>
          <w:szCs w:val="28"/>
        </w:rPr>
        <w:t>、呼吸道症狀或腹瀉等，應主動向區公所或主任管理員報告，並採取適當的防護措施及引導就醫治療</w:t>
      </w:r>
      <w:r w:rsidR="00396AA6" w:rsidRPr="00486AC0">
        <w:rPr>
          <w:rFonts w:ascii="標楷體" w:eastAsia="標楷體" w:hAnsi="標楷體" w:hint="eastAsia"/>
          <w:sz w:val="28"/>
          <w:szCs w:val="28"/>
        </w:rPr>
        <w:t>，並立即調</w:t>
      </w:r>
      <w:r w:rsidR="00396AA6" w:rsidRPr="00486AC0">
        <w:rPr>
          <w:rFonts w:ascii="標楷體" w:eastAsia="標楷體" w:hAnsi="標楷體"/>
          <w:sz w:val="28"/>
          <w:szCs w:val="28"/>
        </w:rPr>
        <w:t>派預備員遞補</w:t>
      </w:r>
      <w:r w:rsidR="00396AA6" w:rsidRPr="00486AC0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="00396AA6" w:rsidRPr="00486AC0">
        <w:rPr>
          <w:rFonts w:ascii="標楷體" w:eastAsia="標楷體" w:hAnsi="標楷體"/>
          <w:sz w:val="28"/>
          <w:szCs w:val="28"/>
        </w:rPr>
        <w:t>務</w:t>
      </w:r>
      <w:proofErr w:type="gramEnd"/>
      <w:r w:rsidR="00396AA6" w:rsidRPr="00486AC0">
        <w:rPr>
          <w:rFonts w:ascii="標楷體" w:eastAsia="標楷體" w:hAnsi="標楷體"/>
          <w:sz w:val="28"/>
          <w:szCs w:val="28"/>
        </w:rPr>
        <w:t>工作</w:t>
      </w:r>
      <w:r w:rsidRPr="00486AC0">
        <w:rPr>
          <w:rFonts w:ascii="標楷體" w:eastAsia="標楷體" w:hAnsi="標楷體" w:hint="eastAsia"/>
          <w:sz w:val="28"/>
          <w:szCs w:val="28"/>
        </w:rPr>
        <w:t>。</w:t>
      </w:r>
    </w:p>
    <w:p w:rsidR="00A0256A" w:rsidRPr="00486AC0" w:rsidRDefault="00A0256A" w:rsidP="00F5024E">
      <w:pPr>
        <w:pStyle w:val="a4"/>
        <w:numPr>
          <w:ilvl w:val="0"/>
          <w:numId w:val="12"/>
        </w:numPr>
        <w:overflowPunct w:val="0"/>
        <w:adjustRightInd w:val="0"/>
        <w:snapToGrid w:val="0"/>
        <w:spacing w:line="440" w:lineRule="exact"/>
        <w:ind w:leftChars="150" w:left="990" w:hangingChars="225" w:hanging="630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投開票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全體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工作人員均應配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戴口罩，投票時查驗國民身分證及發票工作人員(含查驗國民身分證及發</w:t>
      </w:r>
      <w:r w:rsidR="002F304E" w:rsidRPr="00486AC0">
        <w:rPr>
          <w:rFonts w:ascii="標楷體" w:eastAsia="標楷體" w:hAnsi="標楷體" w:hint="eastAsia"/>
          <w:sz w:val="28"/>
          <w:szCs w:val="28"/>
        </w:rPr>
        <w:t>罷免票</w:t>
      </w:r>
      <w:r w:rsidRPr="00486AC0">
        <w:rPr>
          <w:rFonts w:ascii="標楷體" w:eastAsia="標楷體" w:hAnsi="標楷體" w:hint="eastAsia"/>
          <w:sz w:val="28"/>
          <w:szCs w:val="28"/>
        </w:rPr>
        <w:t>者)應配戴防疫手套；開票時，開票</w:t>
      </w:r>
      <w:proofErr w:type="gramStart"/>
      <w:r w:rsidRPr="00486AC0">
        <w:rPr>
          <w:rFonts w:ascii="標楷體" w:eastAsia="標楷體" w:hAnsi="標楷體" w:hint="eastAsia"/>
          <w:sz w:val="28"/>
          <w:szCs w:val="28"/>
        </w:rPr>
        <w:t>人員請配戴</w:t>
      </w:r>
      <w:proofErr w:type="gramEnd"/>
      <w:r w:rsidRPr="00486AC0">
        <w:rPr>
          <w:rFonts w:ascii="標楷體" w:eastAsia="標楷體" w:hAnsi="標楷體" w:hint="eastAsia"/>
          <w:sz w:val="28"/>
          <w:szCs w:val="28"/>
        </w:rPr>
        <w:t>防疫手套執行開票作業。</w:t>
      </w:r>
    </w:p>
    <w:p w:rsidR="00B450AB" w:rsidRPr="00486AC0" w:rsidRDefault="000D2CAA" w:rsidP="00F5024E">
      <w:pPr>
        <w:snapToGrid w:val="0"/>
        <w:spacing w:beforeLines="30" w:before="108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86AC0">
        <w:rPr>
          <w:rFonts w:ascii="標楷體" w:eastAsia="標楷體" w:hAnsi="標楷體" w:hint="eastAsia"/>
          <w:b/>
          <w:sz w:val="32"/>
          <w:szCs w:val="32"/>
        </w:rPr>
        <w:t>玖</w:t>
      </w:r>
      <w:r w:rsidR="00DB21DB" w:rsidRPr="00486AC0">
        <w:rPr>
          <w:rFonts w:ascii="標楷體" w:eastAsia="標楷體" w:hAnsi="標楷體" w:hint="eastAsia"/>
          <w:b/>
          <w:sz w:val="32"/>
          <w:szCs w:val="32"/>
        </w:rPr>
        <w:t>、</w:t>
      </w:r>
      <w:r w:rsidR="00B450AB" w:rsidRPr="00486AC0">
        <w:rPr>
          <w:rFonts w:ascii="標楷體" w:eastAsia="標楷體" w:hAnsi="標楷體" w:hint="eastAsia"/>
          <w:b/>
          <w:sz w:val="32"/>
          <w:szCs w:val="32"/>
        </w:rPr>
        <w:t>防</w:t>
      </w:r>
      <w:r w:rsidR="00B450AB" w:rsidRPr="00486AC0">
        <w:rPr>
          <w:rFonts w:ascii="標楷體" w:eastAsia="標楷體" w:hAnsi="標楷體"/>
          <w:b/>
          <w:sz w:val="32"/>
          <w:szCs w:val="32"/>
        </w:rPr>
        <w:t>疫應變作業</w:t>
      </w:r>
    </w:p>
    <w:p w:rsidR="008F445D" w:rsidRPr="00486AC0" w:rsidRDefault="008F445D" w:rsidP="00F5024E">
      <w:pPr>
        <w:pStyle w:val="a4"/>
        <w:numPr>
          <w:ilvl w:val="0"/>
          <w:numId w:val="15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如有發現居家隔離者、居家檢疫者，</w:t>
      </w:r>
      <w:r w:rsidRPr="00486AC0">
        <w:rPr>
          <w:rFonts w:ascii="標楷體" w:eastAsia="標楷體" w:hAnsi="標楷體"/>
          <w:sz w:val="28"/>
          <w:szCs w:val="28"/>
        </w:rPr>
        <w:t>請</w:t>
      </w:r>
      <w:r w:rsidRPr="00486AC0">
        <w:rPr>
          <w:rFonts w:ascii="標楷體" w:eastAsia="標楷體" w:hAnsi="標楷體" w:hint="eastAsia"/>
          <w:sz w:val="28"/>
          <w:szCs w:val="28"/>
        </w:rPr>
        <w:t>主</w:t>
      </w:r>
      <w:r w:rsidRPr="00486AC0">
        <w:rPr>
          <w:rFonts w:ascii="標楷體" w:eastAsia="標楷體" w:hAnsi="標楷體"/>
          <w:sz w:val="28"/>
          <w:szCs w:val="28"/>
        </w:rPr>
        <w:t>任管理員通報</w:t>
      </w:r>
      <w:r w:rsidRPr="00486AC0">
        <w:rPr>
          <w:rFonts w:ascii="標楷體" w:eastAsia="標楷體" w:hAnsi="標楷體" w:hint="eastAsia"/>
          <w:sz w:val="28"/>
          <w:szCs w:val="28"/>
        </w:rPr>
        <w:t>高</w:t>
      </w:r>
      <w:r w:rsidRPr="00486AC0">
        <w:rPr>
          <w:rFonts w:ascii="標楷體" w:eastAsia="標楷體" w:hAnsi="標楷體"/>
          <w:sz w:val="28"/>
          <w:szCs w:val="28"/>
        </w:rPr>
        <w:t>雄市</w:t>
      </w:r>
      <w:r w:rsidRPr="00486AC0">
        <w:rPr>
          <w:rFonts w:ascii="標楷體" w:eastAsia="標楷體" w:hAnsi="標楷體" w:hint="eastAsia"/>
          <w:sz w:val="28"/>
          <w:szCs w:val="28"/>
        </w:rPr>
        <w:t>政</w:t>
      </w:r>
      <w:r w:rsidRPr="00486AC0">
        <w:rPr>
          <w:rFonts w:ascii="標楷體" w:eastAsia="標楷體" w:hAnsi="標楷體"/>
          <w:sz w:val="28"/>
          <w:szCs w:val="28"/>
        </w:rPr>
        <w:t>府衛生</w:t>
      </w:r>
      <w:r w:rsidRPr="00486AC0">
        <w:rPr>
          <w:rFonts w:ascii="標楷體" w:eastAsia="標楷體" w:hAnsi="標楷體" w:hint="eastAsia"/>
          <w:sz w:val="28"/>
          <w:szCs w:val="28"/>
        </w:rPr>
        <w:t>局</w:t>
      </w:r>
      <w:r w:rsidRPr="00486AC0">
        <w:rPr>
          <w:rFonts w:ascii="標楷體" w:eastAsia="標楷體" w:hAnsi="標楷體"/>
          <w:sz w:val="28"/>
          <w:szCs w:val="28"/>
        </w:rPr>
        <w:t>、</w:t>
      </w:r>
      <w:r w:rsidRPr="00486AC0">
        <w:rPr>
          <w:rFonts w:ascii="標楷體" w:eastAsia="標楷體" w:hAnsi="標楷體" w:hint="eastAsia"/>
          <w:sz w:val="28"/>
          <w:szCs w:val="28"/>
        </w:rPr>
        <w:t>高</w:t>
      </w:r>
      <w:r w:rsidRPr="00486AC0">
        <w:rPr>
          <w:rFonts w:ascii="標楷體" w:eastAsia="標楷體" w:hAnsi="標楷體"/>
          <w:sz w:val="28"/>
          <w:szCs w:val="28"/>
        </w:rPr>
        <w:t>雄</w:t>
      </w:r>
      <w:r w:rsidRPr="00486AC0">
        <w:rPr>
          <w:rFonts w:ascii="標楷體" w:eastAsia="標楷體" w:hAnsi="標楷體" w:hint="eastAsia"/>
          <w:sz w:val="28"/>
          <w:szCs w:val="28"/>
        </w:rPr>
        <w:t>市政</w:t>
      </w:r>
      <w:r w:rsidRPr="00486AC0">
        <w:rPr>
          <w:rFonts w:ascii="標楷體" w:eastAsia="標楷體" w:hAnsi="標楷體"/>
          <w:sz w:val="28"/>
          <w:szCs w:val="28"/>
        </w:rPr>
        <w:t>府民政</w:t>
      </w:r>
      <w:r w:rsidRPr="00486AC0">
        <w:rPr>
          <w:rFonts w:ascii="標楷體" w:eastAsia="標楷體" w:hAnsi="標楷體" w:hint="eastAsia"/>
          <w:sz w:val="28"/>
          <w:szCs w:val="28"/>
        </w:rPr>
        <w:t>局</w:t>
      </w:r>
      <w:r w:rsidRPr="00486AC0">
        <w:rPr>
          <w:rFonts w:ascii="標楷體" w:eastAsia="標楷體" w:hAnsi="標楷體"/>
          <w:sz w:val="28"/>
          <w:szCs w:val="28"/>
        </w:rPr>
        <w:t>、</w:t>
      </w:r>
      <w:r w:rsidRPr="00486AC0">
        <w:rPr>
          <w:rFonts w:ascii="標楷體" w:eastAsia="標楷體" w:hAnsi="標楷體" w:hint="eastAsia"/>
          <w:sz w:val="28"/>
          <w:szCs w:val="28"/>
        </w:rPr>
        <w:t>高</w:t>
      </w:r>
      <w:r w:rsidRPr="00486AC0">
        <w:rPr>
          <w:rFonts w:ascii="標楷體" w:eastAsia="標楷體" w:hAnsi="標楷體"/>
          <w:sz w:val="28"/>
          <w:szCs w:val="28"/>
        </w:rPr>
        <w:t>雄</w:t>
      </w:r>
      <w:r w:rsidRPr="00486AC0">
        <w:rPr>
          <w:rFonts w:ascii="標楷體" w:eastAsia="標楷體" w:hAnsi="標楷體" w:hint="eastAsia"/>
          <w:sz w:val="28"/>
          <w:szCs w:val="28"/>
        </w:rPr>
        <w:t>市政</w:t>
      </w:r>
      <w:r w:rsidRPr="00486AC0">
        <w:rPr>
          <w:rFonts w:ascii="標楷體" w:eastAsia="標楷體" w:hAnsi="標楷體"/>
          <w:sz w:val="28"/>
          <w:szCs w:val="28"/>
        </w:rPr>
        <w:t>府警</w:t>
      </w:r>
      <w:r w:rsidRPr="00486AC0">
        <w:rPr>
          <w:rFonts w:ascii="標楷體" w:eastAsia="標楷體" w:hAnsi="標楷體" w:hint="eastAsia"/>
          <w:sz w:val="28"/>
          <w:szCs w:val="28"/>
        </w:rPr>
        <w:t>察局</w:t>
      </w:r>
      <w:r w:rsidRPr="00486AC0">
        <w:rPr>
          <w:rFonts w:ascii="標楷體" w:eastAsia="標楷體" w:hAnsi="標楷體"/>
          <w:sz w:val="28"/>
          <w:szCs w:val="28"/>
        </w:rPr>
        <w:t>處理</w:t>
      </w:r>
      <w:r w:rsidRPr="00486AC0">
        <w:rPr>
          <w:rFonts w:ascii="標楷體" w:eastAsia="標楷體" w:hAnsi="標楷體" w:hint="eastAsia"/>
          <w:sz w:val="28"/>
          <w:szCs w:val="28"/>
        </w:rPr>
        <w:t>；</w:t>
      </w:r>
      <w:r w:rsidRPr="00486AC0">
        <w:rPr>
          <w:rFonts w:ascii="標楷體" w:eastAsia="標楷體" w:hAnsi="標楷體"/>
          <w:sz w:val="28"/>
          <w:szCs w:val="28"/>
        </w:rPr>
        <w:t>發現</w:t>
      </w:r>
      <w:r w:rsidRPr="00486AC0">
        <w:rPr>
          <w:rFonts w:ascii="標楷體" w:eastAsia="標楷體" w:hAnsi="標楷體" w:hint="eastAsia"/>
          <w:sz w:val="28"/>
          <w:szCs w:val="28"/>
        </w:rPr>
        <w:t>疑似嚴重特殊傳染性肺炎案例，請主</w:t>
      </w:r>
      <w:r w:rsidRPr="00486AC0">
        <w:rPr>
          <w:rFonts w:ascii="標楷體" w:eastAsia="標楷體" w:hAnsi="標楷體"/>
          <w:sz w:val="28"/>
          <w:szCs w:val="28"/>
        </w:rPr>
        <w:t>任管理員</w:t>
      </w:r>
      <w:r w:rsidRPr="00486AC0">
        <w:rPr>
          <w:rFonts w:ascii="標楷體" w:eastAsia="標楷體" w:hAnsi="標楷體" w:hint="eastAsia"/>
          <w:sz w:val="28"/>
          <w:szCs w:val="28"/>
        </w:rPr>
        <w:t>通報高</w:t>
      </w:r>
      <w:r w:rsidRPr="00486AC0">
        <w:rPr>
          <w:rFonts w:ascii="標楷體" w:eastAsia="標楷體" w:hAnsi="標楷體"/>
          <w:sz w:val="28"/>
          <w:szCs w:val="28"/>
        </w:rPr>
        <w:t>雄市</w:t>
      </w:r>
      <w:r w:rsidRPr="00486AC0">
        <w:rPr>
          <w:rFonts w:ascii="標楷體" w:eastAsia="標楷體" w:hAnsi="標楷體" w:hint="eastAsia"/>
          <w:sz w:val="28"/>
          <w:szCs w:val="28"/>
        </w:rPr>
        <w:t>政</w:t>
      </w:r>
      <w:r w:rsidRPr="00486AC0">
        <w:rPr>
          <w:rFonts w:ascii="標楷體" w:eastAsia="標楷體" w:hAnsi="標楷體"/>
          <w:sz w:val="28"/>
          <w:szCs w:val="28"/>
        </w:rPr>
        <w:t>府衛生局</w:t>
      </w:r>
      <w:r w:rsidRPr="00486AC0">
        <w:rPr>
          <w:rFonts w:ascii="標楷體" w:eastAsia="標楷體" w:hAnsi="標楷體" w:hint="eastAsia"/>
          <w:sz w:val="28"/>
          <w:szCs w:val="28"/>
        </w:rPr>
        <w:t>處理。</w:t>
      </w:r>
    </w:p>
    <w:p w:rsidR="008F445D" w:rsidRPr="00486AC0" w:rsidRDefault="008F445D" w:rsidP="00F5024E">
      <w:pPr>
        <w:pStyle w:val="a4"/>
        <w:numPr>
          <w:ilvl w:val="0"/>
          <w:numId w:val="15"/>
        </w:numPr>
        <w:overflowPunct w:val="0"/>
        <w:adjustRightInd w:val="0"/>
        <w:snapToGrid w:val="0"/>
        <w:spacing w:line="440" w:lineRule="exact"/>
        <w:ind w:leftChars="150" w:left="984" w:hanging="624"/>
        <w:jc w:val="both"/>
        <w:rPr>
          <w:rFonts w:ascii="標楷體" w:eastAsia="標楷體" w:hAnsi="標楷體"/>
          <w:sz w:val="28"/>
          <w:szCs w:val="28"/>
        </w:rPr>
      </w:pPr>
      <w:r w:rsidRPr="00486AC0">
        <w:rPr>
          <w:rFonts w:ascii="標楷體" w:eastAsia="標楷體" w:hAnsi="標楷體" w:hint="eastAsia"/>
          <w:sz w:val="28"/>
          <w:szCs w:val="28"/>
        </w:rPr>
        <w:t>高雄市政府衛生局、高雄市政府民政局、高雄市政府警察局</w:t>
      </w:r>
      <w:r w:rsidRPr="00486AC0">
        <w:rPr>
          <w:rFonts w:ascii="標楷體" w:eastAsia="標楷體" w:hAnsi="標楷體"/>
          <w:sz w:val="28"/>
          <w:szCs w:val="28"/>
        </w:rPr>
        <w:t>於接</w:t>
      </w:r>
      <w:r w:rsidRPr="00486AC0">
        <w:rPr>
          <w:rFonts w:ascii="標楷體" w:eastAsia="標楷體" w:hAnsi="標楷體" w:hint="eastAsia"/>
          <w:sz w:val="28"/>
          <w:szCs w:val="28"/>
        </w:rPr>
        <w:t>獲通</w:t>
      </w:r>
      <w:r w:rsidRPr="00486AC0">
        <w:rPr>
          <w:rFonts w:ascii="標楷體" w:eastAsia="標楷體" w:hAnsi="標楷體"/>
          <w:sz w:val="28"/>
          <w:szCs w:val="28"/>
        </w:rPr>
        <w:t>報後，依規定辦理</w:t>
      </w:r>
      <w:r w:rsidRPr="00486AC0">
        <w:rPr>
          <w:rFonts w:ascii="標楷體" w:eastAsia="標楷體" w:hAnsi="標楷體" w:hint="eastAsia"/>
          <w:sz w:val="28"/>
          <w:szCs w:val="28"/>
        </w:rPr>
        <w:t>有</w:t>
      </w:r>
      <w:r w:rsidRPr="00486AC0">
        <w:rPr>
          <w:rFonts w:ascii="標楷體" w:eastAsia="標楷體" w:hAnsi="標楷體"/>
          <w:sz w:val="28"/>
          <w:szCs w:val="28"/>
        </w:rPr>
        <w:t>關處理事宜。</w:t>
      </w:r>
    </w:p>
    <w:p w:rsidR="00887C85" w:rsidRPr="0092579D" w:rsidRDefault="006B333C" w:rsidP="0092579D">
      <w:pPr>
        <w:snapToGrid w:val="0"/>
        <w:spacing w:beforeLines="30" w:before="108" w:line="44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486AC0">
        <w:rPr>
          <w:rFonts w:ascii="標楷體" w:eastAsia="標楷體" w:hAnsi="標楷體" w:hint="eastAsia"/>
          <w:b/>
          <w:sz w:val="32"/>
          <w:szCs w:val="32"/>
        </w:rPr>
        <w:lastRenderedPageBreak/>
        <w:t>拾、本計畫奉</w:t>
      </w:r>
      <w:r w:rsidRPr="00486AC0">
        <w:rPr>
          <w:rFonts w:ascii="標楷體" w:eastAsia="標楷體" w:hAnsi="標楷體"/>
          <w:b/>
          <w:sz w:val="32"/>
          <w:szCs w:val="32"/>
        </w:rPr>
        <w:t>核後</w:t>
      </w:r>
      <w:r w:rsidRPr="00486AC0">
        <w:rPr>
          <w:rFonts w:ascii="標楷體" w:eastAsia="標楷體" w:hAnsi="標楷體" w:hint="eastAsia"/>
          <w:b/>
          <w:sz w:val="32"/>
          <w:szCs w:val="32"/>
        </w:rPr>
        <w:t>實</w:t>
      </w:r>
      <w:r w:rsidRPr="00486AC0">
        <w:rPr>
          <w:rFonts w:ascii="標楷體" w:eastAsia="標楷體" w:hAnsi="標楷體"/>
          <w:b/>
          <w:sz w:val="32"/>
          <w:szCs w:val="32"/>
        </w:rPr>
        <w:t>施，</w:t>
      </w:r>
      <w:r w:rsidRPr="00486AC0">
        <w:rPr>
          <w:rFonts w:ascii="標楷體" w:eastAsia="標楷體" w:hAnsi="標楷體" w:hint="eastAsia"/>
          <w:b/>
          <w:sz w:val="32"/>
          <w:szCs w:val="32"/>
        </w:rPr>
        <w:t>並得視實</w:t>
      </w:r>
      <w:r w:rsidRPr="00486AC0">
        <w:rPr>
          <w:rFonts w:ascii="標楷體" w:eastAsia="標楷體" w:hAnsi="標楷體"/>
          <w:b/>
          <w:sz w:val="32"/>
          <w:szCs w:val="32"/>
        </w:rPr>
        <w:t>際需要</w:t>
      </w:r>
      <w:r w:rsidRPr="00486AC0">
        <w:rPr>
          <w:rFonts w:ascii="標楷體" w:eastAsia="標楷體" w:hAnsi="標楷體" w:hint="eastAsia"/>
          <w:b/>
          <w:sz w:val="32"/>
          <w:szCs w:val="32"/>
        </w:rPr>
        <w:t>隨時修正之。</w:t>
      </w:r>
    </w:p>
    <w:p w:rsidR="00887C85" w:rsidRPr="00486AC0" w:rsidRDefault="00887C85" w:rsidP="00F5024E">
      <w:pPr>
        <w:spacing w:line="460" w:lineRule="exact"/>
        <w:ind w:leftChars="-177" w:left="-425" w:rightChars="-142" w:right="-341"/>
        <w:jc w:val="both"/>
        <w:rPr>
          <w:rFonts w:ascii="標楷體" w:eastAsia="標楷體" w:hAnsi="標楷體"/>
          <w:sz w:val="32"/>
          <w:szCs w:val="32"/>
        </w:rPr>
      </w:pPr>
      <w:r w:rsidRPr="00486AC0">
        <w:rPr>
          <w:rFonts w:ascii="標楷體" w:eastAsia="標楷體" w:hAnsi="標楷體" w:hint="eastAsia"/>
          <w:sz w:val="32"/>
          <w:szCs w:val="32"/>
        </w:rPr>
        <w:t>公職人員</w:t>
      </w:r>
      <w:r w:rsidR="00601F2F" w:rsidRPr="00486AC0">
        <w:rPr>
          <w:rFonts w:ascii="標楷體" w:eastAsia="標楷體" w:hAnsi="標楷體" w:hint="eastAsia"/>
          <w:sz w:val="32"/>
          <w:szCs w:val="32"/>
        </w:rPr>
        <w:t>罷</w:t>
      </w:r>
      <w:r w:rsidR="00601F2F" w:rsidRPr="00486AC0">
        <w:rPr>
          <w:rFonts w:ascii="標楷體" w:eastAsia="標楷體" w:hAnsi="標楷體"/>
          <w:sz w:val="32"/>
          <w:szCs w:val="32"/>
        </w:rPr>
        <w:t>免</w:t>
      </w:r>
      <w:r w:rsidRPr="00486AC0">
        <w:rPr>
          <w:rFonts w:ascii="標楷體" w:eastAsia="標楷體" w:hAnsi="標楷體" w:hint="eastAsia"/>
          <w:sz w:val="32"/>
          <w:szCs w:val="32"/>
        </w:rPr>
        <w:t>因應「嚴重特殊傳染性肺炎」風險評估檢核表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5670"/>
        <w:gridCol w:w="709"/>
        <w:gridCol w:w="1984"/>
      </w:tblGrid>
      <w:tr w:rsidR="00887C85" w:rsidRPr="00486AC0" w:rsidTr="008F445D">
        <w:tc>
          <w:tcPr>
            <w:tcW w:w="7372" w:type="dxa"/>
            <w:gridSpan w:val="3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b/>
              </w:rPr>
            </w:pPr>
            <w:r w:rsidRPr="00486AC0">
              <w:rPr>
                <w:rFonts w:ascii="標楷體" w:eastAsia="標楷體" w:hAnsi="標楷體" w:hint="eastAsia"/>
                <w:b/>
              </w:rPr>
              <w:t>檢核項目</w:t>
            </w:r>
          </w:p>
        </w:tc>
        <w:tc>
          <w:tcPr>
            <w:tcW w:w="2693" w:type="dxa"/>
            <w:gridSpan w:val="2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  <w:b/>
              </w:rPr>
              <w:t>檢核結果</w:t>
            </w:r>
          </w:p>
        </w:tc>
      </w:tr>
      <w:tr w:rsidR="00887C85" w:rsidRPr="00486AC0" w:rsidTr="008F445D">
        <w:tc>
          <w:tcPr>
            <w:tcW w:w="1135" w:type="dxa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b/>
              </w:rPr>
            </w:pPr>
            <w:r w:rsidRPr="00486AC0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567" w:type="dxa"/>
            <w:vAlign w:val="center"/>
          </w:tcPr>
          <w:p w:rsidR="00887C85" w:rsidRPr="00486AC0" w:rsidRDefault="00887C85" w:rsidP="00F5024E">
            <w:pPr>
              <w:spacing w:line="360" w:lineRule="exact"/>
              <w:ind w:leftChars="-45" w:left="-108" w:rightChars="-45" w:right="-108"/>
              <w:jc w:val="both"/>
              <w:textAlignment w:val="center"/>
              <w:rPr>
                <w:rFonts w:ascii="標楷體" w:eastAsia="標楷體" w:hAnsi="標楷體"/>
                <w:b/>
              </w:rPr>
            </w:pPr>
            <w:r w:rsidRPr="00486AC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5670" w:type="dxa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b/>
              </w:rPr>
            </w:pPr>
            <w:r w:rsidRPr="00486AC0">
              <w:rPr>
                <w:rFonts w:ascii="標楷體" w:eastAsia="標楷體" w:hAnsi="標楷體" w:hint="eastAsia"/>
                <w:b/>
              </w:rPr>
              <w:t>內 容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pacing w:val="-20"/>
              </w:rPr>
            </w:pPr>
            <w:r w:rsidRPr="00486AC0">
              <w:rPr>
                <w:rFonts w:ascii="標楷體" w:eastAsia="標楷體" w:hAnsi="標楷體" w:hint="eastAsia"/>
                <w:spacing w:val="-20"/>
              </w:rPr>
              <w:t>符合</w:t>
            </w:r>
          </w:p>
        </w:tc>
        <w:tc>
          <w:tcPr>
            <w:tcW w:w="1984" w:type="dxa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  <w:spacing w:val="-20"/>
              </w:rPr>
            </w:pPr>
            <w:r w:rsidRPr="00486AC0">
              <w:rPr>
                <w:rFonts w:ascii="標楷體" w:eastAsia="標楷體" w:hAnsi="標楷體" w:hint="eastAsia"/>
                <w:spacing w:val="-20"/>
              </w:rPr>
              <w:t>待改進事項</w:t>
            </w:r>
          </w:p>
        </w:tc>
      </w:tr>
      <w:tr w:rsidR="00887C85" w:rsidRPr="00486AC0" w:rsidTr="008F445D">
        <w:tc>
          <w:tcPr>
            <w:tcW w:w="1135" w:type="dxa"/>
            <w:vMerge w:val="restart"/>
            <w:shd w:val="clear" w:color="auto" w:fill="auto"/>
          </w:tcPr>
          <w:p w:rsidR="00887C85" w:rsidRPr="00486AC0" w:rsidRDefault="00887C85" w:rsidP="00F5024E">
            <w:pPr>
              <w:ind w:left="34" w:right="33"/>
              <w:jc w:val="both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投票前相關準備作業</w:t>
            </w: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78653F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邀集地方政府（含地</w:t>
            </w:r>
            <w:r w:rsidRPr="00486AC0">
              <w:rPr>
                <w:rFonts w:ascii="標楷體" w:eastAsia="標楷體" w:hAnsi="標楷體"/>
              </w:rPr>
              <w:t>方</w:t>
            </w:r>
            <w:r w:rsidRPr="00486AC0">
              <w:rPr>
                <w:rFonts w:ascii="標楷體" w:eastAsia="標楷體" w:hAnsi="標楷體" w:hint="eastAsia"/>
              </w:rPr>
              <w:t>民政、衛生及警政單位）進</w:t>
            </w:r>
            <w:r w:rsidRPr="00486AC0">
              <w:rPr>
                <w:rFonts w:ascii="標楷體" w:eastAsia="標楷體" w:hAnsi="標楷體"/>
              </w:rPr>
              <w:t>行風險評估</w:t>
            </w:r>
            <w:r w:rsidRPr="00486AC0">
              <w:rPr>
                <w:rFonts w:ascii="標楷體" w:eastAsia="標楷體" w:hAnsi="標楷體" w:hint="eastAsia"/>
              </w:rPr>
              <w:t>檢核</w:t>
            </w:r>
            <w:r w:rsidRPr="00486AC0">
              <w:rPr>
                <w:rFonts w:ascii="標楷體" w:eastAsia="標楷體" w:hAnsi="標楷體"/>
              </w:rPr>
              <w:t>，並</w:t>
            </w:r>
            <w:r w:rsidRPr="00486AC0">
              <w:rPr>
                <w:rFonts w:ascii="標楷體" w:eastAsia="標楷體" w:hAnsi="標楷體" w:hint="eastAsia"/>
              </w:rPr>
              <w:t>訂定防疫應變計畫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auto"/>
          </w:tcPr>
          <w:p w:rsidR="00887C85" w:rsidRPr="00486AC0" w:rsidRDefault="00887C85" w:rsidP="00F5024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建立相關單位(如衛生、民政及</w:t>
            </w:r>
            <w:r w:rsidRPr="00486AC0">
              <w:rPr>
                <w:rFonts w:ascii="標楷體" w:eastAsia="標楷體" w:hAnsi="標楷體"/>
              </w:rPr>
              <w:t>警</w:t>
            </w:r>
            <w:r w:rsidRPr="00486AC0">
              <w:rPr>
                <w:rFonts w:ascii="標楷體" w:eastAsia="標楷體" w:hAnsi="標楷體" w:hint="eastAsia"/>
              </w:rPr>
              <w:t>政單位)之聯繫窗口及嚴重特殊傳染性肺炎通報流程。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auto"/>
          </w:tcPr>
          <w:p w:rsidR="00887C85" w:rsidRPr="00486AC0" w:rsidRDefault="00887C85" w:rsidP="00F5024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掌握居家隔離、居家檢疫</w:t>
            </w:r>
            <w:r w:rsidR="00601F2F" w:rsidRPr="00486AC0">
              <w:rPr>
                <w:rFonts w:ascii="標楷體" w:eastAsia="標楷體" w:hAnsi="標楷體" w:hint="eastAsia"/>
              </w:rPr>
              <w:t>投票人</w:t>
            </w:r>
            <w:r w:rsidRPr="00486AC0">
              <w:rPr>
                <w:rFonts w:ascii="標楷體" w:eastAsia="標楷體" w:hAnsi="標楷體" w:hint="eastAsia"/>
              </w:rPr>
              <w:t>名單。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auto"/>
          </w:tcPr>
          <w:p w:rsidR="00887C85" w:rsidRPr="00486AC0" w:rsidRDefault="00887C85" w:rsidP="00F5024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盤</w:t>
            </w:r>
            <w:r w:rsidRPr="00486AC0">
              <w:rPr>
                <w:rFonts w:ascii="標楷體" w:eastAsia="標楷體" w:hAnsi="標楷體"/>
              </w:rPr>
              <w:t>點</w:t>
            </w:r>
            <w:r w:rsidRPr="00486AC0">
              <w:rPr>
                <w:rFonts w:ascii="標楷體" w:eastAsia="標楷體" w:hAnsi="標楷體" w:hint="eastAsia"/>
              </w:rPr>
              <w:t>防疫物資(口罩、手套、</w:t>
            </w:r>
            <w:proofErr w:type="gramStart"/>
            <w:r w:rsidRPr="00486AC0">
              <w:rPr>
                <w:rFonts w:ascii="標楷體" w:eastAsia="標楷體" w:hAnsi="標楷體" w:hint="eastAsia"/>
              </w:rPr>
              <w:t>額溫槍</w:t>
            </w:r>
            <w:proofErr w:type="gramEnd"/>
            <w:r w:rsidRPr="00486AC0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486AC0">
              <w:rPr>
                <w:rFonts w:ascii="標楷體" w:eastAsia="標楷體" w:hAnsi="標楷體" w:hint="eastAsia"/>
              </w:rPr>
              <w:t>乾洗手液</w:t>
            </w:r>
            <w:proofErr w:type="gramEnd"/>
            <w:r w:rsidRPr="00486AC0">
              <w:rPr>
                <w:rFonts w:ascii="標楷體" w:eastAsia="標楷體" w:hAnsi="標楷體" w:hint="eastAsia"/>
              </w:rPr>
              <w:t>、消毒用酒精、擦拭毛巾適量)。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auto"/>
          </w:tcPr>
          <w:p w:rsidR="00887C85" w:rsidRPr="00486AC0" w:rsidRDefault="00887C85" w:rsidP="00F5024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盤點圈選工具數量。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auto"/>
          </w:tcPr>
          <w:p w:rsidR="00887C85" w:rsidRPr="00486AC0" w:rsidRDefault="00887C85" w:rsidP="00F5024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tabs>
                <w:tab w:val="left" w:pos="317"/>
              </w:tabs>
              <w:adjustRightInd w:val="0"/>
              <w:snapToGrid w:val="0"/>
              <w:spacing w:line="360" w:lineRule="exact"/>
              <w:ind w:rightChars="47" w:right="113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多元管道通知（使用</w:t>
            </w:r>
            <w:r w:rsidR="008F445D" w:rsidRPr="00486AC0">
              <w:rPr>
                <w:rFonts w:ascii="標楷體" w:eastAsia="標楷體" w:hAnsi="標楷體" w:hint="eastAsia"/>
              </w:rPr>
              <w:t>罷免</w:t>
            </w:r>
            <w:r w:rsidR="008F445D" w:rsidRPr="00486AC0">
              <w:rPr>
                <w:rFonts w:ascii="標楷體" w:eastAsia="標楷體" w:hAnsi="標楷體"/>
              </w:rPr>
              <w:t>公告</w:t>
            </w:r>
            <w:r w:rsidRPr="00486AC0">
              <w:rPr>
                <w:rFonts w:ascii="標楷體" w:eastAsia="標楷體" w:hAnsi="標楷體" w:hint="eastAsia"/>
              </w:rPr>
              <w:t>、網站或大眾媒體、第四台跑馬燈或村里廣播等）投票民眾相關防疫措施。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auto"/>
          </w:tcPr>
          <w:p w:rsidR="00887C85" w:rsidRPr="00486AC0" w:rsidRDefault="00887C85" w:rsidP="00F5024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投票場所先消毒。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auto"/>
          </w:tcPr>
          <w:p w:rsidR="00887C85" w:rsidRPr="00486AC0" w:rsidRDefault="00887C85" w:rsidP="00F5024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投開票所不得設於地下室或空氣不流通之處所。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auto"/>
          </w:tcPr>
          <w:p w:rsidR="00887C85" w:rsidRPr="00486AC0" w:rsidRDefault="00887C85" w:rsidP="00F5024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42330D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協調衛生主管機關於投開票所外設簡易檢疫站。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auto"/>
          </w:tcPr>
          <w:p w:rsidR="00887C85" w:rsidRPr="00486AC0" w:rsidRDefault="00887C85" w:rsidP="00F5024E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投開票所入口處或明顯處張貼防疫措施宣導海報。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規劃適當動線</w:t>
            </w:r>
            <w:r w:rsidR="002D631D" w:rsidRPr="00486AC0">
              <w:rPr>
                <w:rFonts w:ascii="標楷體" w:eastAsia="標楷體" w:hAnsi="標楷體" w:hint="eastAsia"/>
              </w:rPr>
              <w:t>，</w:t>
            </w:r>
            <w:r w:rsidR="002D631D" w:rsidRPr="00486AC0">
              <w:rPr>
                <w:rFonts w:ascii="標楷體" w:eastAsia="標楷體" w:hAnsi="標楷體"/>
              </w:rPr>
              <w:t>設置</w:t>
            </w:r>
            <w:proofErr w:type="gramStart"/>
            <w:r w:rsidR="002D631D" w:rsidRPr="00486AC0">
              <w:rPr>
                <w:rFonts w:ascii="標楷體" w:eastAsia="標楷體" w:hAnsi="標楷體"/>
              </w:rPr>
              <w:t>防疫遮屏</w:t>
            </w:r>
            <w:proofErr w:type="gramEnd"/>
            <w:r w:rsidR="002D631D" w:rsidRPr="00486AC0">
              <w:rPr>
                <w:rFonts w:ascii="標楷體" w:eastAsia="標楷體" w:hAnsi="標楷體"/>
              </w:rPr>
              <w:t>，並提供防疫手套</w:t>
            </w:r>
            <w:r w:rsidRPr="00486AC0">
              <w:rPr>
                <w:rFonts w:ascii="標楷體" w:eastAsia="標楷體" w:hAnsi="標楷體" w:hint="eastAsia"/>
              </w:rPr>
              <w:t>給有發燒、咳嗽或呼吸道症狀的</w:t>
            </w:r>
            <w:r w:rsidR="00601F2F" w:rsidRPr="00486AC0">
              <w:rPr>
                <w:rFonts w:ascii="標楷體" w:eastAsia="標楷體" w:hAnsi="標楷體" w:hint="eastAsia"/>
              </w:rPr>
              <w:t>投票人</w:t>
            </w:r>
            <w:r w:rsidRPr="00486A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 w:val="restart"/>
            <w:shd w:val="clear" w:color="auto" w:fill="FFFFFF"/>
          </w:tcPr>
          <w:p w:rsidR="00887C85" w:rsidRPr="00486AC0" w:rsidRDefault="00887C85" w:rsidP="00F5024E">
            <w:pPr>
              <w:ind w:left="34" w:right="33"/>
              <w:jc w:val="both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投票時注意事項</w:t>
            </w: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確認全體工作人員</w:t>
            </w:r>
            <w:r w:rsidR="00E73F4C" w:rsidRPr="0088274A">
              <w:rPr>
                <w:rFonts w:ascii="標楷體" w:eastAsia="標楷體" w:hAnsi="標楷體" w:hint="eastAsia"/>
                <w:color w:val="FF0000"/>
                <w:u w:val="single"/>
              </w:rPr>
              <w:t>填</w:t>
            </w:r>
            <w:r w:rsidR="00E73F4C" w:rsidRPr="0088274A">
              <w:rPr>
                <w:rFonts w:ascii="標楷體" w:eastAsia="標楷體" w:hAnsi="標楷體"/>
                <w:color w:val="FF0000"/>
                <w:u w:val="single"/>
              </w:rPr>
              <w:t>寫健康聲明表，</w:t>
            </w:r>
            <w:r w:rsidR="00E73F4C" w:rsidRPr="0088274A">
              <w:rPr>
                <w:rFonts w:ascii="標楷體" w:eastAsia="標楷體" w:hAnsi="標楷體" w:hint="eastAsia"/>
                <w:color w:val="FF0000"/>
                <w:u w:val="single"/>
              </w:rPr>
              <w:t>且</w:t>
            </w:r>
            <w:r w:rsidRPr="00486AC0">
              <w:rPr>
                <w:rFonts w:ascii="標楷體" w:eastAsia="標楷體" w:hAnsi="標楷體" w:hint="eastAsia"/>
              </w:rPr>
              <w:t>無發燒、咳嗽、呼吸道症狀或身體不適等症狀，工作人員如有發燒、咳嗽、呼吸道症狀或身體不適，不得</w:t>
            </w:r>
            <w:r w:rsidRPr="00486AC0">
              <w:rPr>
                <w:rFonts w:ascii="標楷體" w:eastAsia="標楷體" w:hAnsi="標楷體"/>
              </w:rPr>
              <w:t>參與</w:t>
            </w:r>
            <w:r w:rsidRPr="00486AC0">
              <w:rPr>
                <w:rFonts w:ascii="標楷體" w:eastAsia="標楷體" w:hAnsi="標楷體" w:hint="eastAsia"/>
              </w:rPr>
              <w:t>選</w:t>
            </w:r>
            <w:proofErr w:type="gramStart"/>
            <w:r w:rsidRPr="00486AC0">
              <w:rPr>
                <w:rFonts w:ascii="標楷體" w:eastAsia="標楷體" w:hAnsi="標楷體" w:hint="eastAsia"/>
              </w:rPr>
              <w:t>務</w:t>
            </w:r>
            <w:proofErr w:type="gramEnd"/>
            <w:r w:rsidRPr="00486AC0">
              <w:rPr>
                <w:rFonts w:ascii="標楷體" w:eastAsia="標楷體" w:hAnsi="標楷體" w:hint="eastAsia"/>
              </w:rPr>
              <w:t>工作，</w:t>
            </w:r>
            <w:r w:rsidRPr="00486AC0">
              <w:rPr>
                <w:rFonts w:ascii="標楷體" w:eastAsia="標楷體" w:hAnsi="標楷體"/>
              </w:rPr>
              <w:t>另通報調度預備員</w:t>
            </w:r>
            <w:r w:rsidRPr="00486A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工作人員全程配戴口罩。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查驗國民身分證及發票工作人員(含查驗國民身分證及發</w:t>
            </w:r>
            <w:r w:rsidR="002F304E" w:rsidRPr="00486AC0">
              <w:rPr>
                <w:rFonts w:ascii="標楷體" w:eastAsia="標楷體" w:hAnsi="標楷體" w:hint="eastAsia"/>
              </w:rPr>
              <w:t>罷免票</w:t>
            </w:r>
            <w:r w:rsidRPr="00486AC0">
              <w:rPr>
                <w:rFonts w:ascii="標楷體" w:eastAsia="標楷體" w:hAnsi="標楷體"/>
              </w:rPr>
              <w:t>者</w:t>
            </w:r>
            <w:r w:rsidRPr="00486AC0">
              <w:rPr>
                <w:rFonts w:ascii="標楷體" w:eastAsia="標楷體" w:hAnsi="標楷體" w:hint="eastAsia"/>
              </w:rPr>
              <w:t>)應配戴防疫手套。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投票所外設簡易檢疫站，量測</w:t>
            </w:r>
            <w:r w:rsidR="00601F2F" w:rsidRPr="00486AC0">
              <w:rPr>
                <w:rFonts w:ascii="標楷體" w:eastAsia="標楷體" w:hAnsi="標楷體" w:hint="eastAsia"/>
              </w:rPr>
              <w:t>投票人</w:t>
            </w:r>
            <w:r w:rsidRPr="00486AC0">
              <w:rPr>
                <w:rFonts w:ascii="標楷體" w:eastAsia="標楷體" w:hAnsi="標楷體" w:hint="eastAsia"/>
              </w:rPr>
              <w:t>體溫，並提供</w:t>
            </w:r>
            <w:proofErr w:type="gramStart"/>
            <w:r w:rsidRPr="00486AC0">
              <w:rPr>
                <w:rFonts w:ascii="標楷體" w:eastAsia="標楷體" w:hAnsi="標楷體" w:hint="eastAsia"/>
              </w:rPr>
              <w:t>乾洗手液給予</w:t>
            </w:r>
            <w:proofErr w:type="gramEnd"/>
            <w:r w:rsidRPr="00486AC0">
              <w:rPr>
                <w:rFonts w:ascii="標楷體" w:eastAsia="標楷體" w:hAnsi="標楷體" w:hint="eastAsia"/>
              </w:rPr>
              <w:t>民眾後，再入場領票。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工作人員引導</w:t>
            </w:r>
            <w:r w:rsidR="00601F2F" w:rsidRPr="00486AC0">
              <w:rPr>
                <w:rFonts w:ascii="標楷體" w:eastAsia="標楷體" w:hAnsi="標楷體" w:hint="eastAsia"/>
              </w:rPr>
              <w:t>投票人</w:t>
            </w:r>
            <w:r w:rsidRPr="00486AC0">
              <w:rPr>
                <w:rFonts w:ascii="標楷體" w:eastAsia="標楷體" w:hAnsi="標楷體" w:hint="eastAsia"/>
              </w:rPr>
              <w:t>排隊時，以投</w:t>
            </w:r>
            <w:r w:rsidRPr="00486AC0">
              <w:rPr>
                <w:rFonts w:ascii="標楷體" w:eastAsia="標楷體" w:hAnsi="標楷體"/>
              </w:rPr>
              <w:t>票所內保</w:t>
            </w:r>
            <w:r w:rsidRPr="00486AC0">
              <w:rPr>
                <w:rFonts w:ascii="標楷體" w:eastAsia="標楷體" w:hAnsi="標楷體" w:hint="eastAsia"/>
              </w:rPr>
              <w:t>持1.5公尺</w:t>
            </w:r>
            <w:r w:rsidRPr="00486AC0">
              <w:rPr>
                <w:rFonts w:ascii="標楷體" w:eastAsia="標楷體" w:hAnsi="標楷體"/>
              </w:rPr>
              <w:t>以</w:t>
            </w:r>
            <w:r w:rsidRPr="00486AC0">
              <w:rPr>
                <w:rFonts w:ascii="標楷體" w:eastAsia="標楷體" w:hAnsi="標楷體" w:hint="eastAsia"/>
              </w:rPr>
              <w:t>上</w:t>
            </w:r>
            <w:r w:rsidRPr="00486AC0">
              <w:rPr>
                <w:rFonts w:ascii="標楷體" w:eastAsia="標楷體" w:hAnsi="標楷體"/>
              </w:rPr>
              <w:t>，</w:t>
            </w:r>
            <w:r w:rsidRPr="00486AC0">
              <w:rPr>
                <w:rFonts w:ascii="標楷體" w:eastAsia="標楷體" w:hAnsi="標楷體" w:hint="eastAsia"/>
              </w:rPr>
              <w:t>投</w:t>
            </w:r>
            <w:r w:rsidRPr="00486AC0">
              <w:rPr>
                <w:rFonts w:ascii="標楷體" w:eastAsia="標楷體" w:hAnsi="標楷體"/>
              </w:rPr>
              <w:t>票所外保</w:t>
            </w:r>
            <w:r w:rsidRPr="00486AC0">
              <w:rPr>
                <w:rFonts w:ascii="標楷體" w:eastAsia="標楷體" w:hAnsi="標楷體" w:hint="eastAsia"/>
              </w:rPr>
              <w:t>持1公</w:t>
            </w:r>
            <w:r w:rsidRPr="00486AC0">
              <w:rPr>
                <w:rFonts w:ascii="標楷體" w:eastAsia="標楷體" w:hAnsi="標楷體"/>
              </w:rPr>
              <w:t>尺以上</w:t>
            </w:r>
            <w:r w:rsidRPr="00486AC0">
              <w:rPr>
                <w:rFonts w:ascii="標楷體" w:eastAsia="標楷體" w:hAnsi="標楷體" w:hint="eastAsia"/>
              </w:rPr>
              <w:t>距離為</w:t>
            </w:r>
            <w:r w:rsidRPr="00486AC0">
              <w:rPr>
                <w:rFonts w:ascii="標楷體" w:eastAsia="標楷體" w:hAnsi="標楷體"/>
              </w:rPr>
              <w:t>原則</w:t>
            </w:r>
            <w:r w:rsidRPr="00486A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請</w:t>
            </w:r>
            <w:r w:rsidR="00601F2F" w:rsidRPr="00486AC0">
              <w:rPr>
                <w:rFonts w:ascii="標楷體" w:eastAsia="標楷體" w:hAnsi="標楷體" w:hint="eastAsia"/>
              </w:rPr>
              <w:t>投票人</w:t>
            </w:r>
            <w:r w:rsidRPr="00486AC0">
              <w:rPr>
                <w:rFonts w:ascii="標楷體" w:eastAsia="標楷體" w:hAnsi="標楷體" w:hint="eastAsia"/>
              </w:rPr>
              <w:t>配戴口罩進入投票所投票。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601F2F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投票人</w:t>
            </w:r>
            <w:r w:rsidR="00887C85" w:rsidRPr="00486AC0">
              <w:rPr>
                <w:rFonts w:ascii="標楷體" w:eastAsia="標楷體" w:hAnsi="標楷體" w:hint="eastAsia"/>
              </w:rPr>
              <w:t>如有發燒症狀，應登記姓名、國民</w:t>
            </w:r>
            <w:r w:rsidR="00887C85" w:rsidRPr="00486AC0">
              <w:rPr>
                <w:rFonts w:ascii="標楷體" w:eastAsia="標楷體" w:hAnsi="標楷體"/>
              </w:rPr>
              <w:t>身</w:t>
            </w:r>
            <w:r w:rsidR="00887C85" w:rsidRPr="00486AC0">
              <w:rPr>
                <w:rFonts w:ascii="標楷體" w:eastAsia="標楷體" w:hAnsi="標楷體" w:hint="eastAsia"/>
              </w:rPr>
              <w:t>分證</w:t>
            </w:r>
            <w:r w:rsidR="00887C85" w:rsidRPr="00486AC0">
              <w:rPr>
                <w:rFonts w:ascii="標楷體" w:eastAsia="標楷體" w:hAnsi="標楷體"/>
              </w:rPr>
              <w:t>統一編號</w:t>
            </w:r>
            <w:r w:rsidR="00887C85" w:rsidRPr="00486AC0">
              <w:rPr>
                <w:rFonts w:ascii="標楷體" w:eastAsia="標楷體" w:hAnsi="標楷體" w:hint="eastAsia"/>
              </w:rPr>
              <w:t>與聯絡電話，</w:t>
            </w:r>
            <w:r w:rsidR="00E73F4C" w:rsidRPr="0088274A">
              <w:rPr>
                <w:rFonts w:ascii="標楷體" w:eastAsia="標楷體" w:hAnsi="標楷體" w:hint="eastAsia"/>
                <w:color w:val="FF0000"/>
                <w:u w:val="single"/>
              </w:rPr>
              <w:t>由工作人員依投票人國民身分證核對其姓名無誤後，</w:t>
            </w:r>
            <w:r w:rsidR="002D631D" w:rsidRPr="00486AC0">
              <w:rPr>
                <w:rFonts w:ascii="標楷體" w:eastAsia="標楷體" w:hAnsi="標楷體" w:hint="eastAsia"/>
              </w:rPr>
              <w:t>請其配戴防疫手套，</w:t>
            </w:r>
            <w:r w:rsidR="00887C85" w:rsidRPr="00486AC0">
              <w:rPr>
                <w:rFonts w:ascii="標楷體" w:eastAsia="標楷體" w:hAnsi="標楷體" w:hint="eastAsia"/>
              </w:rPr>
              <w:t>並引導至適當動線，</w:t>
            </w:r>
            <w:r w:rsidR="002D631D" w:rsidRPr="00486AC0">
              <w:rPr>
                <w:rFonts w:ascii="標楷體" w:eastAsia="標楷體" w:hAnsi="標楷體" w:hint="eastAsia"/>
              </w:rPr>
              <w:t>使用防疫</w:t>
            </w:r>
            <w:proofErr w:type="gramStart"/>
            <w:r w:rsidR="002D631D" w:rsidRPr="00486AC0">
              <w:rPr>
                <w:rFonts w:ascii="標楷體" w:eastAsia="標楷體" w:hAnsi="標楷體" w:hint="eastAsia"/>
              </w:rPr>
              <w:t>專用遮屏</w:t>
            </w:r>
            <w:proofErr w:type="gramEnd"/>
            <w:r w:rsidR="002D631D" w:rsidRPr="00486AC0">
              <w:rPr>
                <w:rFonts w:ascii="標楷體" w:eastAsia="標楷體" w:hAnsi="標楷體" w:hint="eastAsia"/>
              </w:rPr>
              <w:t>圈票，並於該投票人離開投票所前收回手套，統一予以銷</w:t>
            </w:r>
            <w:proofErr w:type="gramStart"/>
            <w:r w:rsidR="002D631D" w:rsidRPr="00486AC0">
              <w:rPr>
                <w:rFonts w:ascii="標楷體" w:eastAsia="標楷體" w:hAnsi="標楷體" w:hint="eastAsia"/>
              </w:rPr>
              <w:t>燬</w:t>
            </w:r>
            <w:proofErr w:type="gramEnd"/>
            <w:r w:rsidR="002D631D" w:rsidRPr="00486AC0">
              <w:rPr>
                <w:rFonts w:ascii="標楷體" w:eastAsia="標楷體" w:hAnsi="標楷體" w:hint="eastAsia"/>
              </w:rPr>
              <w:t>，該投票人</w:t>
            </w:r>
            <w:r w:rsidR="00887C85" w:rsidRPr="00486AC0">
              <w:rPr>
                <w:rFonts w:ascii="標楷體" w:eastAsia="標楷體" w:hAnsi="標楷體" w:hint="eastAsia"/>
              </w:rPr>
              <w:t>投票完畢</w:t>
            </w:r>
            <w:r w:rsidR="00887C85" w:rsidRPr="00486AC0">
              <w:rPr>
                <w:rFonts w:ascii="標楷體" w:eastAsia="標楷體" w:hAnsi="標楷體" w:hint="eastAsia"/>
              </w:rPr>
              <w:lastRenderedPageBreak/>
              <w:t>後，立即進行圈票</w:t>
            </w:r>
            <w:proofErr w:type="gramStart"/>
            <w:r w:rsidR="00887C85" w:rsidRPr="00486AC0">
              <w:rPr>
                <w:rFonts w:ascii="標楷體" w:eastAsia="標楷體" w:hAnsi="標楷體" w:hint="eastAsia"/>
              </w:rPr>
              <w:t>處遮屏</w:t>
            </w:r>
            <w:proofErr w:type="gramEnd"/>
            <w:r w:rsidR="00887C85" w:rsidRPr="00486AC0">
              <w:rPr>
                <w:rFonts w:ascii="標楷體" w:eastAsia="標楷體" w:hAnsi="標楷體" w:hint="eastAsia"/>
              </w:rPr>
              <w:t>消毒，</w:t>
            </w:r>
            <w:r w:rsidR="00887C85" w:rsidRPr="00486AC0">
              <w:rPr>
                <w:rFonts w:ascii="標楷體" w:eastAsia="標楷體" w:hAnsi="標楷體"/>
              </w:rPr>
              <w:t>並更換</w:t>
            </w:r>
            <w:r w:rsidR="00887C85" w:rsidRPr="00486AC0">
              <w:rPr>
                <w:rFonts w:ascii="標楷體" w:eastAsia="標楷體" w:hAnsi="標楷體" w:hint="eastAsia"/>
              </w:rPr>
              <w:t>圈選工具。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準備適量口罩給予未戴口罩之發燒、孕婦、慢性病患或有呼吸道症狀者使用。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如有發現居家隔離者、居家檢疫者，通報當地衛生、民政、警政主管機關處理；發現疑似嚴重特殊傳染性肺炎案例，請通報當地衛生主管機關處理。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E73F4C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88274A">
              <w:rPr>
                <w:rFonts w:ascii="標楷體" w:eastAsia="標楷體" w:hAnsi="標楷體" w:hint="eastAsia"/>
                <w:color w:val="FF0000"/>
                <w:u w:val="single"/>
              </w:rPr>
              <w:t>發</w:t>
            </w:r>
            <w:r w:rsidRPr="0088274A">
              <w:rPr>
                <w:rFonts w:ascii="標楷體" w:eastAsia="標楷體" w:hAnsi="標楷體"/>
                <w:color w:val="FF0000"/>
                <w:u w:val="single"/>
              </w:rPr>
              <w:t>票處</w:t>
            </w:r>
            <w:r w:rsidRPr="004C07C8">
              <w:rPr>
                <w:rFonts w:ascii="標楷體" w:eastAsia="標楷體" w:hAnsi="標楷體"/>
                <w:u w:val="single"/>
              </w:rPr>
              <w:t>、</w:t>
            </w:r>
            <w:r w:rsidRPr="00486AC0">
              <w:rPr>
                <w:rFonts w:ascii="標楷體" w:eastAsia="標楷體" w:hAnsi="標楷體" w:hint="eastAsia"/>
              </w:rPr>
              <w:t>圈票</w:t>
            </w:r>
            <w:proofErr w:type="gramStart"/>
            <w:r w:rsidRPr="00486AC0">
              <w:rPr>
                <w:rFonts w:ascii="標楷體" w:eastAsia="標楷體" w:hAnsi="標楷體" w:hint="eastAsia"/>
              </w:rPr>
              <w:t>處遮屏</w:t>
            </w:r>
            <w:proofErr w:type="gramEnd"/>
            <w:r w:rsidRPr="00486AC0">
              <w:rPr>
                <w:rFonts w:ascii="標楷體" w:eastAsia="標楷體" w:hAnsi="標楷體" w:hint="eastAsia"/>
              </w:rPr>
              <w:t>、圈選工具及投票人、投票所工作人員</w:t>
            </w:r>
            <w:r w:rsidRPr="0088274A">
              <w:rPr>
                <w:rFonts w:ascii="標楷體" w:eastAsia="標楷體" w:hAnsi="標楷體" w:hint="eastAsia"/>
                <w:color w:val="FF0000"/>
                <w:u w:val="single"/>
              </w:rPr>
              <w:t>座</w:t>
            </w:r>
            <w:r w:rsidRPr="0088274A">
              <w:rPr>
                <w:rFonts w:ascii="標楷體" w:eastAsia="標楷體" w:hAnsi="標楷體"/>
                <w:color w:val="FF0000"/>
                <w:u w:val="single"/>
              </w:rPr>
              <w:t>位</w:t>
            </w:r>
            <w:r w:rsidRPr="004C07C8">
              <w:rPr>
                <w:rFonts w:ascii="標楷體" w:eastAsia="標楷體" w:hAnsi="標楷體"/>
                <w:u w:val="single"/>
              </w:rPr>
              <w:t>、</w:t>
            </w:r>
            <w:r w:rsidRPr="00486AC0">
              <w:rPr>
                <w:rFonts w:ascii="標楷體" w:eastAsia="標楷體" w:hAnsi="標楷體" w:hint="eastAsia"/>
              </w:rPr>
              <w:t>常接觸之處，應定時由投票所工作人員利用空檔以酒精消毒，</w:t>
            </w:r>
            <w:r w:rsidRPr="00486AC0">
              <w:rPr>
                <w:rFonts w:ascii="標楷體" w:eastAsia="標楷體" w:hAnsi="標楷體"/>
              </w:rPr>
              <w:t>圈</w:t>
            </w:r>
            <w:r w:rsidRPr="00486AC0">
              <w:rPr>
                <w:rFonts w:ascii="標楷體" w:eastAsia="標楷體" w:hAnsi="標楷體" w:hint="eastAsia"/>
              </w:rPr>
              <w:t>選</w:t>
            </w:r>
            <w:r w:rsidRPr="00486AC0">
              <w:rPr>
                <w:rFonts w:ascii="標楷體" w:eastAsia="標楷體" w:hAnsi="標楷體"/>
              </w:rPr>
              <w:t>工具應經常更</w:t>
            </w:r>
            <w:r w:rsidRPr="00486AC0">
              <w:rPr>
                <w:rFonts w:ascii="標楷體" w:eastAsia="標楷體" w:hAnsi="標楷體" w:hint="eastAsia"/>
              </w:rPr>
              <w:t>換。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投票</w:t>
            </w:r>
            <w:r w:rsidRPr="00486AC0">
              <w:rPr>
                <w:rFonts w:ascii="標楷體" w:eastAsia="標楷體" w:hAnsi="標楷體"/>
              </w:rPr>
              <w:t>所</w:t>
            </w:r>
            <w:r w:rsidRPr="00486AC0">
              <w:rPr>
                <w:rFonts w:ascii="標楷體" w:eastAsia="標楷體" w:hAnsi="標楷體" w:hint="eastAsia"/>
              </w:rPr>
              <w:t>出口處提供</w:t>
            </w:r>
            <w:proofErr w:type="gramStart"/>
            <w:r w:rsidRPr="00486AC0">
              <w:rPr>
                <w:rFonts w:ascii="標楷體" w:eastAsia="標楷體" w:hAnsi="標楷體" w:hint="eastAsia"/>
              </w:rPr>
              <w:t>乾洗手液給予</w:t>
            </w:r>
            <w:proofErr w:type="gramEnd"/>
            <w:r w:rsidR="00601F2F" w:rsidRPr="00486AC0">
              <w:rPr>
                <w:rFonts w:ascii="標楷體" w:eastAsia="標楷體" w:hAnsi="標楷體" w:hint="eastAsia"/>
              </w:rPr>
              <w:t>投票人</w:t>
            </w:r>
            <w:r w:rsidRPr="00486AC0">
              <w:rPr>
                <w:rFonts w:ascii="標楷體" w:eastAsia="標楷體" w:hAnsi="標楷體" w:hint="eastAsia"/>
              </w:rPr>
              <w:t>離開使用</w:t>
            </w:r>
            <w:r w:rsidRPr="00486AC0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 w:val="restart"/>
            <w:shd w:val="clear" w:color="auto" w:fill="FFFFFF"/>
            <w:vAlign w:val="center"/>
          </w:tcPr>
          <w:p w:rsidR="00887C85" w:rsidRPr="00486AC0" w:rsidRDefault="00887C85" w:rsidP="00F5024E">
            <w:pPr>
              <w:ind w:left="34" w:right="33"/>
              <w:jc w:val="both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開票時注意事項</w:t>
            </w: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工</w:t>
            </w:r>
            <w:r w:rsidRPr="00486AC0">
              <w:rPr>
                <w:rFonts w:ascii="標楷體" w:eastAsia="標楷體" w:hAnsi="標楷體"/>
              </w:rPr>
              <w:t>作人員</w:t>
            </w:r>
            <w:r w:rsidRPr="00486AC0">
              <w:rPr>
                <w:rFonts w:ascii="標楷體" w:eastAsia="標楷體" w:hAnsi="標楷體" w:hint="eastAsia"/>
              </w:rPr>
              <w:t>消毒作業台後開始開票。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工作人員開票時全程配戴口罩，開票人員配戴防疫手套執行開票作業，唱票人員可搭配擴音設備執行唱票作業。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Arial" w:hAnsi="Arial" w:cs="Arial"/>
                <w:color w:val="666666"/>
                <w:spacing w:val="12"/>
                <w:shd w:val="clear" w:color="auto" w:fill="FFFFFF"/>
              </w:rPr>
            </w:pPr>
            <w:r w:rsidRPr="00486AC0">
              <w:rPr>
                <w:rFonts w:ascii="標楷體" w:eastAsia="標楷體" w:hAnsi="標楷體" w:hint="eastAsia"/>
              </w:rPr>
              <w:t>開票所外設立簡易檢疫站，觀看開票程序的民眾於進入前應先量測體溫，並登記姓名、國民</w:t>
            </w:r>
            <w:r w:rsidRPr="00486AC0">
              <w:rPr>
                <w:rFonts w:ascii="標楷體" w:eastAsia="標楷體" w:hAnsi="標楷體"/>
              </w:rPr>
              <w:t>身</w:t>
            </w:r>
            <w:r w:rsidRPr="00486AC0">
              <w:rPr>
                <w:rFonts w:ascii="標楷體" w:eastAsia="標楷體" w:hAnsi="標楷體" w:hint="eastAsia"/>
              </w:rPr>
              <w:t>分證</w:t>
            </w:r>
            <w:r w:rsidRPr="00486AC0">
              <w:rPr>
                <w:rFonts w:ascii="標楷體" w:eastAsia="標楷體" w:hAnsi="標楷體"/>
              </w:rPr>
              <w:t>統一編號</w:t>
            </w:r>
            <w:r w:rsidRPr="00486AC0">
              <w:rPr>
                <w:rFonts w:ascii="標楷體" w:eastAsia="標楷體" w:hAnsi="標楷體" w:hint="eastAsia"/>
              </w:rPr>
              <w:t>與聯絡電話。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居家隔離者、居家檢疫者及有發燒症狀者不得進入開票所參觀開票。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E73F4C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進入開票所觀看民眾應</w:t>
            </w:r>
            <w:r w:rsidRPr="00486AC0">
              <w:rPr>
                <w:rFonts w:ascii="標楷體" w:eastAsia="標楷體" w:hAnsi="標楷體"/>
              </w:rPr>
              <w:t>配</w:t>
            </w:r>
            <w:r w:rsidRPr="00486AC0">
              <w:rPr>
                <w:rFonts w:ascii="標楷體" w:eastAsia="標楷體" w:hAnsi="標楷體" w:hint="eastAsia"/>
              </w:rPr>
              <w:t>戴口罩，以保持1</w:t>
            </w:r>
            <w:r w:rsidRPr="00486AC0">
              <w:rPr>
                <w:rFonts w:ascii="標楷體" w:eastAsia="標楷體" w:hAnsi="標楷體"/>
              </w:rPr>
              <w:t>.5</w:t>
            </w:r>
            <w:r w:rsidRPr="00486AC0">
              <w:rPr>
                <w:rFonts w:ascii="標楷體" w:eastAsia="標楷體" w:hAnsi="標楷體" w:hint="eastAsia"/>
              </w:rPr>
              <w:t>公</w:t>
            </w:r>
            <w:r w:rsidRPr="00486AC0">
              <w:rPr>
                <w:rFonts w:ascii="標楷體" w:eastAsia="標楷體" w:hAnsi="標楷體"/>
              </w:rPr>
              <w:t>尺以上</w:t>
            </w:r>
            <w:r w:rsidRPr="00486AC0">
              <w:rPr>
                <w:rFonts w:ascii="標楷體" w:eastAsia="標楷體" w:hAnsi="標楷體" w:hint="eastAsia"/>
              </w:rPr>
              <w:t>距離為</w:t>
            </w:r>
            <w:r w:rsidRPr="00486AC0">
              <w:rPr>
                <w:rFonts w:ascii="標楷體" w:eastAsia="標楷體" w:hAnsi="標楷體"/>
              </w:rPr>
              <w:t>原則</w:t>
            </w:r>
            <w:r w:rsidRPr="004C07C8">
              <w:rPr>
                <w:rFonts w:ascii="標楷體" w:eastAsia="標楷體" w:hAnsi="標楷體" w:hint="eastAsia"/>
                <w:u w:val="single"/>
              </w:rPr>
              <w:t>，</w:t>
            </w:r>
            <w:r w:rsidRPr="0088274A">
              <w:rPr>
                <w:rFonts w:ascii="標楷體" w:eastAsia="標楷體" w:hAnsi="標楷體"/>
                <w:color w:val="FF0000"/>
                <w:u w:val="single"/>
              </w:rPr>
              <w:t>或</w:t>
            </w:r>
            <w:proofErr w:type="gramStart"/>
            <w:r w:rsidRPr="0088274A">
              <w:rPr>
                <w:rFonts w:ascii="標楷體" w:eastAsia="標楷體" w:hAnsi="標楷體"/>
                <w:color w:val="FF0000"/>
                <w:u w:val="single"/>
              </w:rPr>
              <w:t>採</w:t>
            </w:r>
            <w:proofErr w:type="gramEnd"/>
            <w:r w:rsidRPr="0088274A">
              <w:rPr>
                <w:rFonts w:ascii="標楷體" w:eastAsia="標楷體" w:hAnsi="標楷體" w:hint="eastAsia"/>
                <w:color w:val="FF0000"/>
                <w:u w:val="single"/>
              </w:rPr>
              <w:t>梅</w:t>
            </w:r>
            <w:r w:rsidRPr="0088274A">
              <w:rPr>
                <w:rFonts w:ascii="標楷體" w:eastAsia="標楷體" w:hAnsi="標楷體"/>
                <w:color w:val="FF0000"/>
                <w:u w:val="single"/>
              </w:rPr>
              <w:t>花式</w:t>
            </w:r>
            <w:r w:rsidRPr="0088274A">
              <w:rPr>
                <w:rFonts w:ascii="標楷體" w:eastAsia="標楷體" w:hAnsi="標楷體" w:hint="eastAsia"/>
                <w:color w:val="FF0000"/>
                <w:u w:val="single"/>
              </w:rPr>
              <w:t>安</w:t>
            </w:r>
            <w:r w:rsidRPr="0088274A">
              <w:rPr>
                <w:rFonts w:ascii="標楷體" w:eastAsia="標楷體" w:hAnsi="標楷體"/>
                <w:color w:val="FF0000"/>
                <w:u w:val="single"/>
              </w:rPr>
              <w:t>排座位</w:t>
            </w:r>
            <w:r w:rsidRPr="0088274A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135" w:type="dxa"/>
            <w:vMerge/>
            <w:shd w:val="clear" w:color="auto" w:fill="FFFFFF"/>
            <w:vAlign w:val="center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shd w:val="clear" w:color="auto" w:fill="auto"/>
          </w:tcPr>
          <w:p w:rsidR="00887C85" w:rsidRPr="00486AC0" w:rsidRDefault="00887C85" w:rsidP="00F5024E">
            <w:pPr>
              <w:spacing w:line="360" w:lineRule="exact"/>
              <w:ind w:left="240" w:hangingChars="100" w:hanging="240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887C85" w:rsidRPr="00486AC0" w:rsidRDefault="00887C85" w:rsidP="00F5024E">
            <w:pPr>
              <w:adjustRightInd w:val="0"/>
              <w:snapToGrid w:val="0"/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開</w:t>
            </w:r>
            <w:r w:rsidRPr="00486AC0">
              <w:rPr>
                <w:rFonts w:ascii="標楷體" w:eastAsia="標楷體" w:hAnsi="標楷體"/>
              </w:rPr>
              <w:t>票</w:t>
            </w:r>
            <w:r w:rsidRPr="00486AC0">
              <w:rPr>
                <w:rFonts w:ascii="標楷體" w:eastAsia="標楷體" w:hAnsi="標楷體" w:hint="eastAsia"/>
              </w:rPr>
              <w:t>完</w:t>
            </w:r>
            <w:r w:rsidRPr="00486AC0">
              <w:rPr>
                <w:rFonts w:ascii="標楷體" w:eastAsia="標楷體" w:hAnsi="標楷體"/>
              </w:rPr>
              <w:t>成後，開票場所及投開票</w:t>
            </w:r>
            <w:r w:rsidRPr="00486AC0">
              <w:rPr>
                <w:rFonts w:ascii="標楷體" w:eastAsia="標楷體" w:hAnsi="標楷體" w:hint="eastAsia"/>
              </w:rPr>
              <w:t>所</w:t>
            </w:r>
            <w:r w:rsidRPr="00486AC0">
              <w:rPr>
                <w:rFonts w:ascii="標楷體" w:eastAsia="標楷體" w:hAnsi="標楷體"/>
              </w:rPr>
              <w:t>應用物品進行消毒</w:t>
            </w:r>
            <w:r w:rsidRPr="00486AC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87C85" w:rsidRPr="00486AC0" w:rsidRDefault="00887C85" w:rsidP="00F5024E">
            <w:pPr>
              <w:spacing w:line="360" w:lineRule="exact"/>
              <w:jc w:val="both"/>
              <w:textAlignment w:val="center"/>
              <w:rPr>
                <w:rFonts w:ascii="標楷體" w:eastAsia="標楷體" w:hAnsi="標楷體"/>
              </w:rPr>
            </w:pPr>
          </w:p>
        </w:tc>
      </w:tr>
      <w:tr w:rsidR="00887C85" w:rsidRPr="00486AC0" w:rsidTr="008F445D">
        <w:tc>
          <w:tcPr>
            <w:tcW w:w="10065" w:type="dxa"/>
            <w:gridSpan w:val="5"/>
            <w:shd w:val="clear" w:color="auto" w:fill="FFFFFF"/>
          </w:tcPr>
          <w:p w:rsidR="00887C85" w:rsidRPr="00486AC0" w:rsidRDefault="00887C85" w:rsidP="00F5024E">
            <w:pPr>
              <w:spacing w:line="360" w:lineRule="exact"/>
              <w:ind w:leftChars="14" w:left="658" w:hangingChars="260" w:hanging="624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>備註：</w:t>
            </w:r>
          </w:p>
          <w:p w:rsidR="00887C85" w:rsidRPr="00486AC0" w:rsidRDefault="00887C85" w:rsidP="00F5024E">
            <w:pPr>
              <w:spacing w:line="360" w:lineRule="exact"/>
              <w:ind w:leftChars="14" w:left="658" w:hangingChars="260" w:hanging="624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 xml:space="preserve">   1.編號第1項至第1</w:t>
            </w:r>
            <w:r w:rsidRPr="00486AC0">
              <w:rPr>
                <w:rFonts w:ascii="標楷體" w:eastAsia="標楷體" w:hAnsi="標楷體"/>
              </w:rPr>
              <w:t>1</w:t>
            </w:r>
            <w:r w:rsidRPr="00486AC0">
              <w:rPr>
                <w:rFonts w:ascii="標楷體" w:eastAsia="標楷體" w:hAnsi="標楷體" w:hint="eastAsia"/>
              </w:rPr>
              <w:t>項項</w:t>
            </w:r>
            <w:r w:rsidRPr="00486AC0">
              <w:rPr>
                <w:rFonts w:ascii="標楷體" w:eastAsia="標楷體" w:hAnsi="標楷體"/>
              </w:rPr>
              <w:t>目</w:t>
            </w:r>
            <w:r w:rsidRPr="00486AC0">
              <w:rPr>
                <w:rFonts w:ascii="標楷體" w:eastAsia="標楷體" w:hAnsi="標楷體" w:hint="eastAsia"/>
              </w:rPr>
              <w:t>由鄉(鎮、市、區)公所進</w:t>
            </w:r>
            <w:r w:rsidRPr="00486AC0">
              <w:rPr>
                <w:rFonts w:ascii="標楷體" w:eastAsia="標楷體" w:hAnsi="標楷體"/>
              </w:rPr>
              <w:t>行</w:t>
            </w:r>
            <w:r w:rsidRPr="00486AC0">
              <w:rPr>
                <w:rFonts w:ascii="標楷體" w:eastAsia="標楷體" w:hAnsi="標楷體" w:hint="eastAsia"/>
              </w:rPr>
              <w:t>檢核，第1</w:t>
            </w:r>
            <w:r w:rsidRPr="00486AC0">
              <w:rPr>
                <w:rFonts w:ascii="標楷體" w:eastAsia="標楷體" w:hAnsi="標楷體"/>
              </w:rPr>
              <w:t>2</w:t>
            </w:r>
            <w:r w:rsidRPr="00486AC0">
              <w:rPr>
                <w:rFonts w:ascii="標楷體" w:eastAsia="標楷體" w:hAnsi="標楷體" w:hint="eastAsia"/>
              </w:rPr>
              <w:t>項至第2</w:t>
            </w:r>
            <w:r w:rsidRPr="00486AC0">
              <w:rPr>
                <w:rFonts w:ascii="標楷體" w:eastAsia="標楷體" w:hAnsi="標楷體"/>
              </w:rPr>
              <w:t>8</w:t>
            </w:r>
            <w:r w:rsidRPr="00486AC0">
              <w:rPr>
                <w:rFonts w:ascii="標楷體" w:eastAsia="標楷體" w:hAnsi="標楷體" w:hint="eastAsia"/>
              </w:rPr>
              <w:t>項項</w:t>
            </w:r>
            <w:r w:rsidRPr="00486AC0">
              <w:rPr>
                <w:rFonts w:ascii="標楷體" w:eastAsia="標楷體" w:hAnsi="標楷體"/>
              </w:rPr>
              <w:t>目</w:t>
            </w:r>
            <w:r w:rsidRPr="00486AC0">
              <w:rPr>
                <w:rFonts w:ascii="標楷體" w:eastAsia="標楷體" w:hAnsi="標楷體" w:hint="eastAsia"/>
              </w:rPr>
              <w:t>由投開票所主任管理員進</w:t>
            </w:r>
            <w:r w:rsidRPr="00486AC0">
              <w:rPr>
                <w:rFonts w:ascii="標楷體" w:eastAsia="標楷體" w:hAnsi="標楷體"/>
              </w:rPr>
              <w:t>行</w:t>
            </w:r>
            <w:r w:rsidRPr="00486AC0">
              <w:rPr>
                <w:rFonts w:ascii="標楷體" w:eastAsia="標楷體" w:hAnsi="標楷體" w:hint="eastAsia"/>
              </w:rPr>
              <w:t>檢核，</w:t>
            </w:r>
            <w:proofErr w:type="gramStart"/>
            <w:r w:rsidRPr="00486AC0">
              <w:rPr>
                <w:rFonts w:ascii="標楷體" w:eastAsia="標楷體" w:hAnsi="標楷體" w:hint="eastAsia"/>
              </w:rPr>
              <w:t>均請逐一</w:t>
            </w:r>
            <w:proofErr w:type="gramEnd"/>
            <w:r w:rsidRPr="00486AC0">
              <w:rPr>
                <w:rFonts w:ascii="標楷體" w:eastAsia="標楷體" w:hAnsi="標楷體" w:hint="eastAsia"/>
              </w:rPr>
              <w:t>檢核勾選，如有不符合項目，應</w:t>
            </w:r>
            <w:proofErr w:type="gramStart"/>
            <w:r w:rsidRPr="00486AC0">
              <w:rPr>
                <w:rFonts w:ascii="標楷體" w:eastAsia="標楷體" w:hAnsi="標楷體" w:hint="eastAsia"/>
              </w:rPr>
              <w:t>填具待改進</w:t>
            </w:r>
            <w:proofErr w:type="gramEnd"/>
            <w:r w:rsidRPr="00486AC0">
              <w:rPr>
                <w:rFonts w:ascii="標楷體" w:eastAsia="標楷體" w:hAnsi="標楷體" w:hint="eastAsia"/>
              </w:rPr>
              <w:t>事項。</w:t>
            </w:r>
          </w:p>
          <w:p w:rsidR="00887C85" w:rsidRPr="00486AC0" w:rsidRDefault="00887C85" w:rsidP="00F5024E">
            <w:pPr>
              <w:spacing w:line="360" w:lineRule="exact"/>
              <w:ind w:leftChars="14" w:left="658" w:hangingChars="260" w:hanging="624"/>
              <w:jc w:val="both"/>
              <w:textAlignment w:val="center"/>
              <w:rPr>
                <w:rFonts w:ascii="標楷體" w:eastAsia="標楷體" w:hAnsi="標楷體"/>
              </w:rPr>
            </w:pPr>
            <w:r w:rsidRPr="00486AC0">
              <w:rPr>
                <w:rFonts w:ascii="標楷體" w:eastAsia="標楷體" w:hAnsi="標楷體" w:hint="eastAsia"/>
              </w:rPr>
              <w:t xml:space="preserve">   2.檢核完畢後，正本由鄉(鎮、市、區)公</w:t>
            </w:r>
            <w:r w:rsidRPr="00486AC0">
              <w:rPr>
                <w:rFonts w:ascii="標楷體" w:eastAsia="標楷體" w:hAnsi="標楷體"/>
              </w:rPr>
              <w:t>所</w:t>
            </w:r>
            <w:r w:rsidRPr="00486AC0">
              <w:rPr>
                <w:rFonts w:ascii="標楷體" w:eastAsia="標楷體" w:hAnsi="標楷體" w:hint="eastAsia"/>
              </w:rPr>
              <w:t>留存，影本報直轄市、縣(市)選舉委員會備查。</w:t>
            </w:r>
          </w:p>
        </w:tc>
      </w:tr>
    </w:tbl>
    <w:p w:rsidR="00887C85" w:rsidRPr="00486AC0" w:rsidRDefault="00887C85" w:rsidP="00F5024E">
      <w:pPr>
        <w:spacing w:beforeLines="100" w:before="360" w:line="440" w:lineRule="exact"/>
        <w:ind w:leftChars="-118" w:left="-283" w:rightChars="-82" w:right="-197"/>
        <w:jc w:val="both"/>
        <w:rPr>
          <w:rFonts w:ascii="標楷體" w:eastAsia="標楷體" w:hAnsi="標楷體"/>
          <w:sz w:val="28"/>
        </w:rPr>
      </w:pPr>
      <w:r w:rsidRPr="00486AC0">
        <w:rPr>
          <w:rFonts w:ascii="標楷體" w:eastAsia="標楷體" w:hAnsi="標楷體" w:hint="eastAsia"/>
          <w:sz w:val="28"/>
        </w:rPr>
        <w:t xml:space="preserve">          區  </w:t>
      </w:r>
      <w:r w:rsidR="002D631D" w:rsidRPr="00486AC0">
        <w:rPr>
          <w:rFonts w:ascii="標楷體" w:eastAsia="標楷體" w:hAnsi="標楷體"/>
          <w:sz w:val="28"/>
        </w:rPr>
        <w:t xml:space="preserve">     </w:t>
      </w:r>
      <w:r w:rsidRPr="00486AC0">
        <w:rPr>
          <w:rFonts w:ascii="標楷體" w:eastAsia="標楷體" w:hAnsi="標楷體" w:hint="eastAsia"/>
          <w:sz w:val="28"/>
        </w:rPr>
        <w:t xml:space="preserve"> 第       投開票所</w:t>
      </w:r>
    </w:p>
    <w:p w:rsidR="00887C85" w:rsidRPr="00486AC0" w:rsidRDefault="00887C85" w:rsidP="00F5024E">
      <w:pPr>
        <w:spacing w:beforeLines="100" w:before="360" w:line="440" w:lineRule="exact"/>
        <w:ind w:leftChars="-118" w:left="-283" w:rightChars="-142" w:right="-341"/>
        <w:jc w:val="both"/>
        <w:rPr>
          <w:rFonts w:ascii="標楷體" w:eastAsia="標楷體" w:hAnsi="標楷體"/>
          <w:sz w:val="28"/>
        </w:rPr>
      </w:pPr>
    </w:p>
    <w:p w:rsidR="00887C85" w:rsidRPr="00486AC0" w:rsidRDefault="002D631D" w:rsidP="00F5024E">
      <w:pPr>
        <w:spacing w:beforeLines="100" w:before="360" w:line="440" w:lineRule="exact"/>
        <w:ind w:leftChars="-118" w:left="-283" w:rightChars="-142" w:right="-341"/>
        <w:jc w:val="both"/>
        <w:rPr>
          <w:rFonts w:ascii="標楷體" w:eastAsia="標楷體" w:hAnsi="標楷體"/>
          <w:sz w:val="28"/>
        </w:rPr>
      </w:pPr>
      <w:r w:rsidRPr="00486AC0">
        <w:rPr>
          <w:rFonts w:ascii="標楷體" w:eastAsia="標楷體" w:hAnsi="標楷體" w:hint="eastAsia"/>
          <w:sz w:val="28"/>
        </w:rPr>
        <w:t xml:space="preserve">          </w:t>
      </w:r>
      <w:r w:rsidR="00887C85" w:rsidRPr="00486AC0">
        <w:rPr>
          <w:rFonts w:ascii="標楷體" w:eastAsia="標楷體" w:hAnsi="標楷體" w:hint="eastAsia"/>
          <w:sz w:val="28"/>
        </w:rPr>
        <w:t>區公</w:t>
      </w:r>
      <w:r w:rsidR="00887C85" w:rsidRPr="00486AC0">
        <w:rPr>
          <w:rFonts w:ascii="標楷體" w:eastAsia="標楷體" w:hAnsi="標楷體"/>
          <w:sz w:val="28"/>
        </w:rPr>
        <w:t>所課長</w:t>
      </w:r>
      <w:r w:rsidR="00887C85" w:rsidRPr="00486AC0">
        <w:rPr>
          <w:rFonts w:ascii="標楷體" w:eastAsia="標楷體" w:hAnsi="標楷體" w:hint="eastAsia"/>
          <w:sz w:val="28"/>
        </w:rPr>
        <w:t>：                  (簽章)  109年   月   日</w:t>
      </w:r>
    </w:p>
    <w:p w:rsidR="00887C85" w:rsidRPr="00486AC0" w:rsidRDefault="00887C85" w:rsidP="00F5024E">
      <w:pPr>
        <w:spacing w:beforeLines="100" w:before="360" w:line="440" w:lineRule="exact"/>
        <w:ind w:leftChars="-118" w:left="-283" w:rightChars="-142" w:right="-341"/>
        <w:jc w:val="both"/>
        <w:rPr>
          <w:rFonts w:ascii="標楷體" w:eastAsia="標楷體" w:hAnsi="標楷體"/>
          <w:sz w:val="28"/>
        </w:rPr>
      </w:pPr>
      <w:r w:rsidRPr="00486AC0">
        <w:rPr>
          <w:rFonts w:ascii="標楷體" w:eastAsia="標楷體" w:hAnsi="標楷體" w:hint="eastAsia"/>
          <w:sz w:val="28"/>
        </w:rPr>
        <w:t>主任管理員：                   (簽章)           109年   月   日</w:t>
      </w:r>
    </w:p>
    <w:p w:rsidR="00887C85" w:rsidRPr="00486AC0" w:rsidRDefault="00887C85" w:rsidP="00F5024E">
      <w:pPr>
        <w:overflowPunct w:val="0"/>
        <w:adjustRightInd w:val="0"/>
        <w:snapToGrid w:val="0"/>
        <w:spacing w:line="440" w:lineRule="exact"/>
        <w:ind w:left="120"/>
        <w:jc w:val="both"/>
        <w:rPr>
          <w:rFonts w:ascii="標楷體" w:eastAsia="標楷體" w:hAnsi="標楷體"/>
          <w:sz w:val="28"/>
          <w:szCs w:val="28"/>
        </w:rPr>
      </w:pPr>
    </w:p>
    <w:sectPr w:rsidR="00887C85" w:rsidRPr="00486AC0" w:rsidSect="00A21C08">
      <w:footerReference w:type="default" r:id="rId7"/>
      <w:pgSz w:w="11906" w:h="16838"/>
      <w:pgMar w:top="1418" w:right="1418" w:bottom="1418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F28" w:rsidRDefault="00E34F28" w:rsidP="00D0345A">
      <w:r>
        <w:separator/>
      </w:r>
    </w:p>
  </w:endnote>
  <w:endnote w:type="continuationSeparator" w:id="0">
    <w:p w:rsidR="00E34F28" w:rsidRDefault="00E34F28" w:rsidP="00D0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8340680"/>
      <w:docPartObj>
        <w:docPartGallery w:val="Page Numbers (Bottom of Page)"/>
        <w:docPartUnique/>
      </w:docPartObj>
    </w:sdtPr>
    <w:sdtEndPr/>
    <w:sdtContent>
      <w:p w:rsidR="0092579D" w:rsidRDefault="009257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D42" w:rsidRPr="00402D42">
          <w:rPr>
            <w:noProof/>
            <w:lang w:val="zh-TW"/>
          </w:rPr>
          <w:t>7</w:t>
        </w:r>
        <w:r>
          <w:fldChar w:fldCharType="end"/>
        </w:r>
      </w:p>
    </w:sdtContent>
  </w:sdt>
  <w:p w:rsidR="008F445D" w:rsidRDefault="008F445D" w:rsidP="00956E7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F28" w:rsidRDefault="00E34F28" w:rsidP="00D0345A">
      <w:r>
        <w:separator/>
      </w:r>
    </w:p>
  </w:footnote>
  <w:footnote w:type="continuationSeparator" w:id="0">
    <w:p w:rsidR="00E34F28" w:rsidRDefault="00E34F28" w:rsidP="00D0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15E"/>
    <w:multiLevelType w:val="hybridMultilevel"/>
    <w:tmpl w:val="45485E74"/>
    <w:lvl w:ilvl="0" w:tplc="28EC36BC">
      <w:start w:val="1"/>
      <w:numFmt w:val="taiwaneseCountingThousand"/>
      <w:suff w:val="space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08736167"/>
    <w:multiLevelType w:val="hybridMultilevel"/>
    <w:tmpl w:val="6C30CABE"/>
    <w:lvl w:ilvl="0" w:tplc="33E2C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123AA8"/>
    <w:multiLevelType w:val="hybridMultilevel"/>
    <w:tmpl w:val="93EEB6E6"/>
    <w:lvl w:ilvl="0" w:tplc="090EA354">
      <w:start w:val="1"/>
      <w:numFmt w:val="taiwaneseCountingThousand"/>
      <w:suff w:val="space"/>
      <w:lvlText w:val="（%1）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A2E449C"/>
    <w:multiLevelType w:val="hybridMultilevel"/>
    <w:tmpl w:val="2D28BC2C"/>
    <w:lvl w:ilvl="0" w:tplc="225C9DB2">
      <w:start w:val="1"/>
      <w:numFmt w:val="decimal"/>
      <w:suff w:val="space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F985C9F"/>
    <w:multiLevelType w:val="hybridMultilevel"/>
    <w:tmpl w:val="2D28BC2C"/>
    <w:lvl w:ilvl="0" w:tplc="225C9DB2">
      <w:start w:val="1"/>
      <w:numFmt w:val="decimal"/>
      <w:suff w:val="space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11230DED"/>
    <w:multiLevelType w:val="hybridMultilevel"/>
    <w:tmpl w:val="45485E74"/>
    <w:lvl w:ilvl="0" w:tplc="28EC36BC">
      <w:start w:val="1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2B02FCD"/>
    <w:multiLevelType w:val="hybridMultilevel"/>
    <w:tmpl w:val="45485E74"/>
    <w:lvl w:ilvl="0" w:tplc="28EC36BC">
      <w:start w:val="1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4867FA8"/>
    <w:multiLevelType w:val="hybridMultilevel"/>
    <w:tmpl w:val="A0B60540"/>
    <w:lvl w:ilvl="0" w:tplc="DE0862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49D6E87"/>
    <w:multiLevelType w:val="hybridMultilevel"/>
    <w:tmpl w:val="45485E74"/>
    <w:lvl w:ilvl="0" w:tplc="28EC36BC">
      <w:start w:val="1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164E6C2F"/>
    <w:multiLevelType w:val="hybridMultilevel"/>
    <w:tmpl w:val="45485E74"/>
    <w:lvl w:ilvl="0" w:tplc="28EC36BC">
      <w:start w:val="1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18616D78"/>
    <w:multiLevelType w:val="hybridMultilevel"/>
    <w:tmpl w:val="2D28BC2C"/>
    <w:lvl w:ilvl="0" w:tplc="225C9DB2">
      <w:start w:val="1"/>
      <w:numFmt w:val="decimal"/>
      <w:suff w:val="space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1B62279F"/>
    <w:multiLevelType w:val="hybridMultilevel"/>
    <w:tmpl w:val="DFC40ABC"/>
    <w:lvl w:ilvl="0" w:tplc="3BD86094">
      <w:start w:val="1"/>
      <w:numFmt w:val="taiwaneseCountingThousand"/>
      <w:lvlText w:val="%1、"/>
      <w:lvlJc w:val="left"/>
      <w:pPr>
        <w:ind w:left="96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EC34ACF"/>
    <w:multiLevelType w:val="hybridMultilevel"/>
    <w:tmpl w:val="4AEE0EB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0D004A9"/>
    <w:multiLevelType w:val="hybridMultilevel"/>
    <w:tmpl w:val="45485E74"/>
    <w:lvl w:ilvl="0" w:tplc="28EC36BC">
      <w:start w:val="1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214D42FC"/>
    <w:multiLevelType w:val="hybridMultilevel"/>
    <w:tmpl w:val="7E5064B2"/>
    <w:lvl w:ilvl="0" w:tplc="0A1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891B25"/>
    <w:multiLevelType w:val="hybridMultilevel"/>
    <w:tmpl w:val="C6646EEA"/>
    <w:lvl w:ilvl="0" w:tplc="6A302310">
      <w:start w:val="1"/>
      <w:numFmt w:val="taiwaneseCountingThousand"/>
      <w:lvlText w:val="%1、"/>
      <w:lvlJc w:val="left"/>
      <w:pPr>
        <w:ind w:left="804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6" w15:restartNumberingAfterBreak="0">
    <w:nsid w:val="29D635CD"/>
    <w:multiLevelType w:val="hybridMultilevel"/>
    <w:tmpl w:val="45485E74"/>
    <w:lvl w:ilvl="0" w:tplc="28EC36BC">
      <w:start w:val="1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7" w15:restartNumberingAfterBreak="0">
    <w:nsid w:val="2C502811"/>
    <w:multiLevelType w:val="hybridMultilevel"/>
    <w:tmpl w:val="43EE867C"/>
    <w:lvl w:ilvl="0" w:tplc="670A6C04">
      <w:start w:val="1"/>
      <w:numFmt w:val="taiwaneseCountingThousand"/>
      <w:suff w:val="nothing"/>
      <w:lvlText w:val="（%1）"/>
      <w:lvlJc w:val="left"/>
      <w:pPr>
        <w:ind w:left="840" w:hanging="420"/>
      </w:pPr>
      <w:rPr>
        <w:rFonts w:hint="eastAsia"/>
      </w:rPr>
    </w:lvl>
    <w:lvl w:ilvl="1" w:tplc="B58E7EC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C7113F"/>
    <w:multiLevelType w:val="hybridMultilevel"/>
    <w:tmpl w:val="8DACA9DE"/>
    <w:lvl w:ilvl="0" w:tplc="5172F904">
      <w:start w:val="1"/>
      <w:numFmt w:val="taiwaneseCountingThousand"/>
      <w:suff w:val="nothing"/>
      <w:lvlText w:val="（%1）"/>
      <w:lvlJc w:val="left"/>
      <w:pPr>
        <w:ind w:left="9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32DC5E99"/>
    <w:multiLevelType w:val="hybridMultilevel"/>
    <w:tmpl w:val="A588D38E"/>
    <w:lvl w:ilvl="0" w:tplc="D0108EBE">
      <w:start w:val="1"/>
      <w:numFmt w:val="taiwaneseCountingThousand"/>
      <w:suff w:val="nothing"/>
      <w:lvlText w:val="（%1）"/>
      <w:lvlJc w:val="left"/>
      <w:pPr>
        <w:ind w:left="840" w:hanging="420"/>
      </w:pPr>
      <w:rPr>
        <w:rFonts w:hint="eastAsia"/>
      </w:rPr>
    </w:lvl>
    <w:lvl w:ilvl="1" w:tplc="B58E7EC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085093"/>
    <w:multiLevelType w:val="hybridMultilevel"/>
    <w:tmpl w:val="2C0408FE"/>
    <w:lvl w:ilvl="0" w:tplc="CD340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560017"/>
    <w:multiLevelType w:val="hybridMultilevel"/>
    <w:tmpl w:val="A588D38E"/>
    <w:lvl w:ilvl="0" w:tplc="D0108EBE">
      <w:start w:val="1"/>
      <w:numFmt w:val="taiwaneseCountingThousand"/>
      <w:suff w:val="nothing"/>
      <w:lvlText w:val="（%1）"/>
      <w:lvlJc w:val="left"/>
      <w:pPr>
        <w:ind w:left="2122" w:hanging="420"/>
      </w:pPr>
      <w:rPr>
        <w:rFonts w:hint="eastAsia"/>
      </w:rPr>
    </w:lvl>
    <w:lvl w:ilvl="1" w:tplc="B58E7EC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54B30F6"/>
    <w:multiLevelType w:val="hybridMultilevel"/>
    <w:tmpl w:val="2D28BC2C"/>
    <w:lvl w:ilvl="0" w:tplc="225C9DB2">
      <w:start w:val="1"/>
      <w:numFmt w:val="decimal"/>
      <w:suff w:val="space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3" w15:restartNumberingAfterBreak="0">
    <w:nsid w:val="371266D6"/>
    <w:multiLevelType w:val="hybridMultilevel"/>
    <w:tmpl w:val="45485E74"/>
    <w:lvl w:ilvl="0" w:tplc="28EC36BC">
      <w:start w:val="1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3F001424"/>
    <w:multiLevelType w:val="hybridMultilevel"/>
    <w:tmpl w:val="2D28BC2C"/>
    <w:lvl w:ilvl="0" w:tplc="225C9DB2">
      <w:start w:val="1"/>
      <w:numFmt w:val="decimal"/>
      <w:suff w:val="space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46F563D8"/>
    <w:multiLevelType w:val="hybridMultilevel"/>
    <w:tmpl w:val="37701E56"/>
    <w:lvl w:ilvl="0" w:tplc="7F789F7E">
      <w:start w:val="1"/>
      <w:numFmt w:val="taiwaneseCountingThousand"/>
      <w:suff w:val="nothing"/>
      <w:lvlText w:val="（%1）"/>
      <w:lvlJc w:val="left"/>
      <w:pPr>
        <w:ind w:left="840" w:hanging="420"/>
      </w:pPr>
      <w:rPr>
        <w:rFonts w:hint="eastAsia"/>
      </w:rPr>
    </w:lvl>
    <w:lvl w:ilvl="1" w:tplc="B58E7EC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FF0F58"/>
    <w:multiLevelType w:val="hybridMultilevel"/>
    <w:tmpl w:val="F1001F36"/>
    <w:lvl w:ilvl="0" w:tplc="C50A89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573E34D5"/>
    <w:multiLevelType w:val="hybridMultilevel"/>
    <w:tmpl w:val="45485E74"/>
    <w:lvl w:ilvl="0" w:tplc="28EC36BC">
      <w:start w:val="1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8" w15:restartNumberingAfterBreak="0">
    <w:nsid w:val="59FF615F"/>
    <w:multiLevelType w:val="hybridMultilevel"/>
    <w:tmpl w:val="2D28BC2C"/>
    <w:lvl w:ilvl="0" w:tplc="225C9DB2">
      <w:start w:val="1"/>
      <w:numFmt w:val="decimal"/>
      <w:suff w:val="space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5DEB3928"/>
    <w:multiLevelType w:val="hybridMultilevel"/>
    <w:tmpl w:val="B7C0D7AE"/>
    <w:lvl w:ilvl="0" w:tplc="F0F81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CD080F"/>
    <w:multiLevelType w:val="hybridMultilevel"/>
    <w:tmpl w:val="45485E74"/>
    <w:lvl w:ilvl="0" w:tplc="28EC36BC">
      <w:start w:val="1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75116461"/>
    <w:multiLevelType w:val="hybridMultilevel"/>
    <w:tmpl w:val="4482AAF4"/>
    <w:lvl w:ilvl="0" w:tplc="F16AF724">
      <w:start w:val="1"/>
      <w:numFmt w:val="taiwaneseCountingThousand"/>
      <w:suff w:val="space"/>
      <w:lvlText w:val="%1、"/>
      <w:lvlJc w:val="left"/>
      <w:pPr>
        <w:ind w:left="9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7A100A60"/>
    <w:multiLevelType w:val="hybridMultilevel"/>
    <w:tmpl w:val="1318FCF8"/>
    <w:lvl w:ilvl="0" w:tplc="137C0200">
      <w:start w:val="1"/>
      <w:numFmt w:val="taiwaneseCountingThousand"/>
      <w:suff w:val="nothing"/>
      <w:lvlText w:val="（%1）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25"/>
  </w:num>
  <w:num w:numId="5">
    <w:abstractNumId w:val="1"/>
  </w:num>
  <w:num w:numId="6">
    <w:abstractNumId w:val="20"/>
  </w:num>
  <w:num w:numId="7">
    <w:abstractNumId w:val="14"/>
  </w:num>
  <w:num w:numId="8">
    <w:abstractNumId w:val="29"/>
  </w:num>
  <w:num w:numId="9">
    <w:abstractNumId w:val="31"/>
  </w:num>
  <w:num w:numId="10">
    <w:abstractNumId w:val="30"/>
  </w:num>
  <w:num w:numId="11">
    <w:abstractNumId w:val="8"/>
  </w:num>
  <w:num w:numId="12">
    <w:abstractNumId w:val="5"/>
  </w:num>
  <w:num w:numId="13">
    <w:abstractNumId w:val="16"/>
  </w:num>
  <w:num w:numId="14">
    <w:abstractNumId w:val="27"/>
  </w:num>
  <w:num w:numId="15">
    <w:abstractNumId w:val="0"/>
  </w:num>
  <w:num w:numId="16">
    <w:abstractNumId w:val="18"/>
  </w:num>
  <w:num w:numId="17">
    <w:abstractNumId w:val="32"/>
  </w:num>
  <w:num w:numId="18">
    <w:abstractNumId w:val="9"/>
  </w:num>
  <w:num w:numId="19">
    <w:abstractNumId w:val="23"/>
  </w:num>
  <w:num w:numId="20">
    <w:abstractNumId w:val="2"/>
  </w:num>
  <w:num w:numId="21">
    <w:abstractNumId w:val="7"/>
  </w:num>
  <w:num w:numId="22">
    <w:abstractNumId w:val="22"/>
  </w:num>
  <w:num w:numId="23">
    <w:abstractNumId w:val="26"/>
  </w:num>
  <w:num w:numId="24">
    <w:abstractNumId w:val="4"/>
  </w:num>
  <w:num w:numId="25">
    <w:abstractNumId w:val="3"/>
  </w:num>
  <w:num w:numId="26">
    <w:abstractNumId w:val="10"/>
  </w:num>
  <w:num w:numId="27">
    <w:abstractNumId w:val="28"/>
  </w:num>
  <w:num w:numId="28">
    <w:abstractNumId w:val="24"/>
  </w:num>
  <w:num w:numId="29">
    <w:abstractNumId w:val="21"/>
  </w:num>
  <w:num w:numId="30">
    <w:abstractNumId w:val="6"/>
  </w:num>
  <w:num w:numId="31">
    <w:abstractNumId w:val="12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79"/>
    <w:rsid w:val="00010DDE"/>
    <w:rsid w:val="00041332"/>
    <w:rsid w:val="000466F7"/>
    <w:rsid w:val="00050588"/>
    <w:rsid w:val="00070016"/>
    <w:rsid w:val="000721A8"/>
    <w:rsid w:val="00072EDD"/>
    <w:rsid w:val="000A5127"/>
    <w:rsid w:val="000C1DF6"/>
    <w:rsid w:val="000C33E0"/>
    <w:rsid w:val="000C7A5C"/>
    <w:rsid w:val="000D1290"/>
    <w:rsid w:val="000D2CAA"/>
    <w:rsid w:val="000E3168"/>
    <w:rsid w:val="001031F6"/>
    <w:rsid w:val="001112C1"/>
    <w:rsid w:val="001306BE"/>
    <w:rsid w:val="00132733"/>
    <w:rsid w:val="00147085"/>
    <w:rsid w:val="00174872"/>
    <w:rsid w:val="001815E2"/>
    <w:rsid w:val="001B1A4D"/>
    <w:rsid w:val="001C6FF4"/>
    <w:rsid w:val="001D3D29"/>
    <w:rsid w:val="001E0D00"/>
    <w:rsid w:val="00222D6F"/>
    <w:rsid w:val="00236784"/>
    <w:rsid w:val="0028412C"/>
    <w:rsid w:val="002C0E55"/>
    <w:rsid w:val="002D12CD"/>
    <w:rsid w:val="002D6178"/>
    <w:rsid w:val="002D631D"/>
    <w:rsid w:val="002E39E8"/>
    <w:rsid w:val="002F304E"/>
    <w:rsid w:val="002F6FD5"/>
    <w:rsid w:val="0030399E"/>
    <w:rsid w:val="003107BC"/>
    <w:rsid w:val="00316B8E"/>
    <w:rsid w:val="00324783"/>
    <w:rsid w:val="0038169E"/>
    <w:rsid w:val="00381E4F"/>
    <w:rsid w:val="00396AA6"/>
    <w:rsid w:val="003B5D68"/>
    <w:rsid w:val="003B709F"/>
    <w:rsid w:val="003C267D"/>
    <w:rsid w:val="003D5E39"/>
    <w:rsid w:val="003D74EF"/>
    <w:rsid w:val="003E035C"/>
    <w:rsid w:val="003E3AA1"/>
    <w:rsid w:val="00402D42"/>
    <w:rsid w:val="00417B79"/>
    <w:rsid w:val="004204F6"/>
    <w:rsid w:val="0042330D"/>
    <w:rsid w:val="00425D20"/>
    <w:rsid w:val="004467D1"/>
    <w:rsid w:val="00476B1B"/>
    <w:rsid w:val="00480F96"/>
    <w:rsid w:val="00486AC0"/>
    <w:rsid w:val="004D6045"/>
    <w:rsid w:val="004E2DAF"/>
    <w:rsid w:val="004F4B2A"/>
    <w:rsid w:val="0050103C"/>
    <w:rsid w:val="005340AC"/>
    <w:rsid w:val="00535769"/>
    <w:rsid w:val="005671BA"/>
    <w:rsid w:val="00580497"/>
    <w:rsid w:val="00581375"/>
    <w:rsid w:val="005829F1"/>
    <w:rsid w:val="0059160D"/>
    <w:rsid w:val="005A3396"/>
    <w:rsid w:val="005A37F6"/>
    <w:rsid w:val="005A5EA5"/>
    <w:rsid w:val="005A709A"/>
    <w:rsid w:val="005B4A13"/>
    <w:rsid w:val="005D3EC3"/>
    <w:rsid w:val="005F18BF"/>
    <w:rsid w:val="005F1D40"/>
    <w:rsid w:val="005F336D"/>
    <w:rsid w:val="00601F2F"/>
    <w:rsid w:val="006072EF"/>
    <w:rsid w:val="00631849"/>
    <w:rsid w:val="006339AC"/>
    <w:rsid w:val="006414EF"/>
    <w:rsid w:val="006573F2"/>
    <w:rsid w:val="00667F1C"/>
    <w:rsid w:val="006B333C"/>
    <w:rsid w:val="006D4141"/>
    <w:rsid w:val="006F0C98"/>
    <w:rsid w:val="006F1610"/>
    <w:rsid w:val="00702D67"/>
    <w:rsid w:val="007034D6"/>
    <w:rsid w:val="00725981"/>
    <w:rsid w:val="007527AE"/>
    <w:rsid w:val="00756E85"/>
    <w:rsid w:val="00773CA4"/>
    <w:rsid w:val="0078653F"/>
    <w:rsid w:val="007A5179"/>
    <w:rsid w:val="007A5259"/>
    <w:rsid w:val="007D6EAF"/>
    <w:rsid w:val="007E1100"/>
    <w:rsid w:val="007E7C36"/>
    <w:rsid w:val="00800090"/>
    <w:rsid w:val="00802695"/>
    <w:rsid w:val="00820590"/>
    <w:rsid w:val="00837B21"/>
    <w:rsid w:val="00841F72"/>
    <w:rsid w:val="0085555B"/>
    <w:rsid w:val="00876123"/>
    <w:rsid w:val="00887C85"/>
    <w:rsid w:val="00890210"/>
    <w:rsid w:val="00893614"/>
    <w:rsid w:val="008A0066"/>
    <w:rsid w:val="008A3AED"/>
    <w:rsid w:val="008D5ED0"/>
    <w:rsid w:val="008D6D25"/>
    <w:rsid w:val="008E2738"/>
    <w:rsid w:val="008F2E8E"/>
    <w:rsid w:val="008F445D"/>
    <w:rsid w:val="0090395E"/>
    <w:rsid w:val="0091650C"/>
    <w:rsid w:val="009255FA"/>
    <w:rsid w:val="0092579D"/>
    <w:rsid w:val="009333F6"/>
    <w:rsid w:val="00941309"/>
    <w:rsid w:val="00956E7B"/>
    <w:rsid w:val="00965512"/>
    <w:rsid w:val="009757C2"/>
    <w:rsid w:val="0097683C"/>
    <w:rsid w:val="009812F8"/>
    <w:rsid w:val="009840BE"/>
    <w:rsid w:val="00987DC8"/>
    <w:rsid w:val="009A4E11"/>
    <w:rsid w:val="009B27B2"/>
    <w:rsid w:val="009B4D05"/>
    <w:rsid w:val="009C13DB"/>
    <w:rsid w:val="009C5FF6"/>
    <w:rsid w:val="009D587C"/>
    <w:rsid w:val="009D6BFE"/>
    <w:rsid w:val="009E6437"/>
    <w:rsid w:val="00A0256A"/>
    <w:rsid w:val="00A21C08"/>
    <w:rsid w:val="00A264F0"/>
    <w:rsid w:val="00A41166"/>
    <w:rsid w:val="00A540F1"/>
    <w:rsid w:val="00A67D1B"/>
    <w:rsid w:val="00A776EE"/>
    <w:rsid w:val="00AC0B0F"/>
    <w:rsid w:val="00AE027C"/>
    <w:rsid w:val="00AF47D5"/>
    <w:rsid w:val="00B0012C"/>
    <w:rsid w:val="00B016F2"/>
    <w:rsid w:val="00B1233F"/>
    <w:rsid w:val="00B313A8"/>
    <w:rsid w:val="00B31C2F"/>
    <w:rsid w:val="00B404A5"/>
    <w:rsid w:val="00B41689"/>
    <w:rsid w:val="00B450AB"/>
    <w:rsid w:val="00B54D17"/>
    <w:rsid w:val="00B67057"/>
    <w:rsid w:val="00B908CA"/>
    <w:rsid w:val="00BC1AC0"/>
    <w:rsid w:val="00BD72EE"/>
    <w:rsid w:val="00BE1939"/>
    <w:rsid w:val="00C05647"/>
    <w:rsid w:val="00C05E7A"/>
    <w:rsid w:val="00C119D3"/>
    <w:rsid w:val="00C2581D"/>
    <w:rsid w:val="00C418CA"/>
    <w:rsid w:val="00C41EA8"/>
    <w:rsid w:val="00C50CEC"/>
    <w:rsid w:val="00C86A1C"/>
    <w:rsid w:val="00C92196"/>
    <w:rsid w:val="00C927A3"/>
    <w:rsid w:val="00CB1043"/>
    <w:rsid w:val="00CB7A49"/>
    <w:rsid w:val="00CC48B0"/>
    <w:rsid w:val="00CC7231"/>
    <w:rsid w:val="00CF1652"/>
    <w:rsid w:val="00CF70C1"/>
    <w:rsid w:val="00D0345A"/>
    <w:rsid w:val="00D10E77"/>
    <w:rsid w:val="00D13CFA"/>
    <w:rsid w:val="00D1533A"/>
    <w:rsid w:val="00D24D02"/>
    <w:rsid w:val="00D63574"/>
    <w:rsid w:val="00D72613"/>
    <w:rsid w:val="00D867EC"/>
    <w:rsid w:val="00DA7575"/>
    <w:rsid w:val="00DB04E2"/>
    <w:rsid w:val="00DB21DB"/>
    <w:rsid w:val="00DB2348"/>
    <w:rsid w:val="00DC2446"/>
    <w:rsid w:val="00DD420A"/>
    <w:rsid w:val="00DD4313"/>
    <w:rsid w:val="00DD5968"/>
    <w:rsid w:val="00DE2B05"/>
    <w:rsid w:val="00DF4070"/>
    <w:rsid w:val="00DF68C0"/>
    <w:rsid w:val="00DF76F8"/>
    <w:rsid w:val="00E013BC"/>
    <w:rsid w:val="00E12AAA"/>
    <w:rsid w:val="00E3002F"/>
    <w:rsid w:val="00E34F28"/>
    <w:rsid w:val="00E36D72"/>
    <w:rsid w:val="00E4212C"/>
    <w:rsid w:val="00E62A45"/>
    <w:rsid w:val="00E73F4C"/>
    <w:rsid w:val="00E816E4"/>
    <w:rsid w:val="00E86C11"/>
    <w:rsid w:val="00EB7F83"/>
    <w:rsid w:val="00EC7C6A"/>
    <w:rsid w:val="00EE7A34"/>
    <w:rsid w:val="00EF1D79"/>
    <w:rsid w:val="00F379D3"/>
    <w:rsid w:val="00F416D6"/>
    <w:rsid w:val="00F43310"/>
    <w:rsid w:val="00F501BA"/>
    <w:rsid w:val="00F5024E"/>
    <w:rsid w:val="00F5521D"/>
    <w:rsid w:val="00F57810"/>
    <w:rsid w:val="00F722ED"/>
    <w:rsid w:val="00F856D0"/>
    <w:rsid w:val="00F868C9"/>
    <w:rsid w:val="00F87DDF"/>
    <w:rsid w:val="00F93029"/>
    <w:rsid w:val="00FC7309"/>
    <w:rsid w:val="00FC776B"/>
    <w:rsid w:val="00FD2BBF"/>
    <w:rsid w:val="00FE1BD7"/>
    <w:rsid w:val="00FF143C"/>
    <w:rsid w:val="00FF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3A4130-3FC3-483A-9F91-A4B7B7D1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16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3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34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3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345A"/>
    <w:rPr>
      <w:sz w:val="20"/>
      <w:szCs w:val="20"/>
    </w:rPr>
  </w:style>
  <w:style w:type="character" w:customStyle="1" w:styleId="tl8wme">
    <w:name w:val="tl8wme"/>
    <w:basedOn w:val="a0"/>
    <w:rsid w:val="009840BE"/>
  </w:style>
  <w:style w:type="paragraph" w:customStyle="1" w:styleId="Default">
    <w:name w:val="Default"/>
    <w:rsid w:val="00A67D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1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1F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650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06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9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838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khec35</cp:lastModifiedBy>
  <cp:revision>3</cp:revision>
  <cp:lastPrinted>2020-04-28T08:55:00Z</cp:lastPrinted>
  <dcterms:created xsi:type="dcterms:W3CDTF">2020-05-06T01:14:00Z</dcterms:created>
  <dcterms:modified xsi:type="dcterms:W3CDTF">2020-05-06T01:35:00Z</dcterms:modified>
</cp:coreProperties>
</file>