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8C" w:rsidRDefault="00DF5D37">
      <w:pPr>
        <w:spacing w:line="56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高雄市第九屆議長盃漆彈錦標賽實施計畫</w:t>
      </w:r>
    </w:p>
    <w:p w:rsidR="00F47F8C" w:rsidRDefault="00DF5D37">
      <w:pPr>
        <w:pStyle w:val="a4"/>
        <w:ind w:left="1755" w:hanging="1755"/>
      </w:pPr>
      <w:r>
        <w:rPr>
          <w:rFonts w:ascii="標楷體" w:eastAsia="標楷體" w:hAnsi="標楷體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目　　的：為鼓勵全民運動風氣，引領全民接觸正式漆彈運動。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二、主辦單位</w:t>
      </w:r>
      <w:r>
        <w:rPr>
          <w:rFonts w:ascii="Times New Roman" w:eastAsia="標楷體" w:hAnsi="Times New Roman"/>
          <w:sz w:val="26"/>
          <w:szCs w:val="26"/>
        </w:rPr>
        <w:t>:</w:t>
      </w:r>
      <w:r>
        <w:rPr>
          <w:rFonts w:ascii="Times New Roman" w:eastAsia="標楷體" w:hAnsi="Times New Roman"/>
          <w:sz w:val="26"/>
          <w:szCs w:val="26"/>
        </w:rPr>
        <w:t>高雄市漆彈推廣協會</w:t>
      </w:r>
    </w:p>
    <w:p w:rsidR="00F47F8C" w:rsidRDefault="00DF5D37">
      <w:pPr>
        <w:pStyle w:val="a4"/>
        <w:ind w:left="1755" w:hanging="1755"/>
      </w:pPr>
      <w:r>
        <w:rPr>
          <w:rFonts w:ascii="Times New Roman" w:eastAsia="標楷體" w:hAnsi="Times New Roman"/>
          <w:sz w:val="26"/>
          <w:szCs w:val="26"/>
        </w:rPr>
        <w:t>三、協辦單位：高雄市政府運動發展局、</w:t>
      </w:r>
      <w:r>
        <w:rPr>
          <w:rFonts w:ascii="Times New Roman" w:eastAsia="標楷體" w:hAnsi="Times New Roman"/>
          <w:w w:val="95"/>
          <w:sz w:val="26"/>
          <w:szCs w:val="26"/>
        </w:rPr>
        <w:t>高雄市社會教育館、高雄市體育總會、高雄市體育會漆彈委員會、活力四射企業行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四、指導單位：高雄市議會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五、活動時間：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12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19</w:t>
      </w:r>
      <w:r>
        <w:rPr>
          <w:rFonts w:ascii="Times New Roman" w:eastAsia="標楷體" w:hAnsi="Times New Roman"/>
          <w:sz w:val="26"/>
          <w:szCs w:val="26"/>
        </w:rPr>
        <w:t>日（週日）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六、活動對象：歡迎各縣市漆彈選手，並鼓勵新進漆彈選手參加。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七、比賽地點：高雄市立社會教育館漆彈場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高雄市小港區學府路</w:t>
      </w:r>
      <w:r>
        <w:rPr>
          <w:rFonts w:ascii="Times New Roman" w:eastAsia="標楷體" w:hAnsi="Times New Roman"/>
          <w:sz w:val="26"/>
          <w:szCs w:val="26"/>
        </w:rPr>
        <w:t>115</w:t>
      </w:r>
      <w:r>
        <w:rPr>
          <w:rFonts w:ascii="Times New Roman" w:eastAsia="標楷體" w:hAnsi="Times New Roman"/>
          <w:sz w:val="26"/>
          <w:szCs w:val="26"/>
        </w:rPr>
        <w:t>號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F47F8C" w:rsidRDefault="00DF5D37">
      <w:pPr>
        <w:spacing w:line="440" w:lineRule="exact"/>
        <w:ind w:left="559" w:hanging="559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八、比賽組別及競賽方式：男女不拘，且每人僅能代表一隊參賽，違者以棄權論；依報名順序、隊數報名，額滿即截止收件。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貴賓組：邀請議員組隊示範及表演賽，並請市府官員、議員、及各媒體記者組隊共襄盛舉。</w:t>
      </w:r>
    </w:p>
    <w:p w:rsidR="00F47F8C" w:rsidRDefault="00DF5D37">
      <w:pPr>
        <w:pStyle w:val="3"/>
        <w:spacing w:after="0" w:line="460" w:lineRule="exact"/>
        <w:ind w:left="1536" w:hanging="1524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開放組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電槍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：本組報名費隊</w:t>
      </w:r>
      <w:r>
        <w:rPr>
          <w:rFonts w:eastAsia="標楷體"/>
          <w:sz w:val="24"/>
          <w:szCs w:val="24"/>
        </w:rPr>
        <w:t>1200</w:t>
      </w:r>
      <w:r>
        <w:rPr>
          <w:rFonts w:eastAsia="標楷體"/>
          <w:sz w:val="24"/>
          <w:szCs w:val="24"/>
        </w:rPr>
        <w:t>元，</w:t>
      </w:r>
      <w:r>
        <w:rPr>
          <w:rFonts w:eastAsia="標楷體"/>
          <w:sz w:val="24"/>
          <w:szCs w:val="24"/>
        </w:rPr>
        <w:t>7</w:t>
      </w:r>
      <w:r>
        <w:rPr>
          <w:rFonts w:eastAsia="標楷體"/>
          <w:sz w:val="24"/>
          <w:szCs w:val="24"/>
        </w:rPr>
        <w:t>人組隊</w:t>
      </w:r>
      <w:r>
        <w:rPr>
          <w:rFonts w:eastAsia="標楷體"/>
          <w:sz w:val="24"/>
          <w:szCs w:val="24"/>
        </w:rPr>
        <w:t>5</w:t>
      </w:r>
      <w:r>
        <w:rPr>
          <w:rFonts w:eastAsia="標楷體"/>
          <w:sz w:val="24"/>
          <w:szCs w:val="24"/>
        </w:rPr>
        <w:t>人制團體計分賽</w:t>
      </w:r>
      <w:r>
        <w:rPr>
          <w:rFonts w:eastAsia="標楷體"/>
          <w:sz w:val="24"/>
          <w:szCs w:val="24"/>
        </w:rPr>
        <w:t>(Race To 1</w:t>
      </w:r>
      <w:r>
        <w:rPr>
          <w:rFonts w:eastAsia="標楷體"/>
          <w:sz w:val="24"/>
          <w:szCs w:val="24"/>
        </w:rPr>
        <w:t>賽制</w:t>
      </w:r>
      <w:r>
        <w:rPr>
          <w:rFonts w:eastAsia="標楷體"/>
          <w:sz w:val="24"/>
          <w:szCs w:val="24"/>
        </w:rPr>
        <w:t xml:space="preserve">) </w:t>
      </w:r>
      <w:r>
        <w:rPr>
          <w:rFonts w:eastAsia="標楷體"/>
          <w:sz w:val="24"/>
          <w:szCs w:val="24"/>
        </w:rPr>
        <w:t>，每場計時</w:t>
      </w:r>
      <w:r>
        <w:rPr>
          <w:rFonts w:eastAsia="標楷體"/>
          <w:sz w:val="24"/>
          <w:szCs w:val="24"/>
        </w:rPr>
        <w:t>5</w:t>
      </w:r>
      <w:r>
        <w:rPr>
          <w:rFonts w:eastAsia="標楷體"/>
          <w:sz w:val="24"/>
          <w:szCs w:val="24"/>
        </w:rPr>
        <w:t>分鐘，依報名隊伍設循環組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未逹四隊不予成賽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。槍枝及裝備均需自備（槍枝需</w:t>
      </w:r>
      <w:r>
        <w:rPr>
          <w:rFonts w:eastAsia="標楷體"/>
          <w:sz w:val="24"/>
          <w:szCs w:val="24"/>
        </w:rPr>
        <w:t>測速），不限攜行彈數，漆彈需向大會購買，嚴禁自行攜帶漆彈違者取消比賽資格，漆彈每箱</w:t>
      </w:r>
      <w:r>
        <w:rPr>
          <w:rFonts w:eastAsia="標楷體"/>
          <w:sz w:val="24"/>
          <w:szCs w:val="24"/>
        </w:rPr>
        <w:t>1500</w:t>
      </w:r>
      <w:r>
        <w:rPr>
          <w:rFonts w:eastAsia="標楷體"/>
          <w:sz w:val="24"/>
          <w:szCs w:val="24"/>
        </w:rPr>
        <w:t>元。</w:t>
      </w:r>
    </w:p>
    <w:p w:rsidR="00F47F8C" w:rsidRDefault="00DF5D37">
      <w:pPr>
        <w:pStyle w:val="3"/>
        <w:spacing w:after="0" w:line="460" w:lineRule="exact"/>
        <w:ind w:left="1536" w:hanging="1524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三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機械開放組：本組報名費隊</w:t>
      </w:r>
      <w:r>
        <w:rPr>
          <w:rFonts w:eastAsia="標楷體"/>
          <w:sz w:val="24"/>
          <w:szCs w:val="24"/>
        </w:rPr>
        <w:t>1000</w:t>
      </w:r>
      <w:r>
        <w:rPr>
          <w:rFonts w:eastAsia="標楷體"/>
          <w:sz w:val="24"/>
          <w:szCs w:val="24"/>
        </w:rPr>
        <w:t>元，</w:t>
      </w:r>
      <w:r>
        <w:rPr>
          <w:rFonts w:eastAsia="標楷體"/>
          <w:sz w:val="24"/>
          <w:szCs w:val="24"/>
        </w:rPr>
        <w:t>7</w:t>
      </w:r>
      <w:r>
        <w:rPr>
          <w:rFonts w:eastAsia="標楷體"/>
          <w:sz w:val="24"/>
          <w:szCs w:val="24"/>
        </w:rPr>
        <w:t>人組隊</w:t>
      </w:r>
      <w:r>
        <w:rPr>
          <w:rFonts w:eastAsia="標楷體"/>
          <w:sz w:val="24"/>
          <w:szCs w:val="24"/>
        </w:rPr>
        <w:t>5</w:t>
      </w:r>
      <w:r>
        <w:rPr>
          <w:rFonts w:eastAsia="標楷體"/>
          <w:sz w:val="24"/>
          <w:szCs w:val="24"/>
        </w:rPr>
        <w:t>人制團體計分賽</w:t>
      </w:r>
      <w:r>
        <w:rPr>
          <w:rFonts w:eastAsia="標楷體"/>
          <w:sz w:val="24"/>
          <w:szCs w:val="24"/>
        </w:rPr>
        <w:t>(Race To 1</w:t>
      </w:r>
      <w:r>
        <w:rPr>
          <w:rFonts w:eastAsia="標楷體"/>
          <w:sz w:val="24"/>
          <w:szCs w:val="24"/>
        </w:rPr>
        <w:t>賽制</w:t>
      </w:r>
      <w:r>
        <w:rPr>
          <w:rFonts w:eastAsia="標楷體"/>
          <w:sz w:val="24"/>
          <w:szCs w:val="24"/>
        </w:rPr>
        <w:t xml:space="preserve">) </w:t>
      </w:r>
      <w:r>
        <w:rPr>
          <w:rFonts w:eastAsia="標楷體"/>
          <w:sz w:val="24"/>
          <w:szCs w:val="24"/>
        </w:rPr>
        <w:t>，每場計時</w:t>
      </w:r>
      <w:r>
        <w:rPr>
          <w:rFonts w:eastAsia="標楷體"/>
          <w:sz w:val="24"/>
          <w:szCs w:val="24"/>
        </w:rPr>
        <w:t>5</w:t>
      </w:r>
      <w:r>
        <w:rPr>
          <w:rFonts w:eastAsia="標楷體"/>
          <w:sz w:val="24"/>
          <w:szCs w:val="24"/>
        </w:rPr>
        <w:t>分鐘，依報名隊伍設循環組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未逹六隊不予成賽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，槍枝及裝備均需自備（槍枝需測速及限使用機械槍），不限攜行彈數，漆彈需向大會購買，嚴禁自行攜帶漆彈違者取消比賽資格，漆彈每箱</w:t>
      </w:r>
      <w:r>
        <w:rPr>
          <w:rFonts w:eastAsia="標楷體"/>
          <w:sz w:val="24"/>
          <w:szCs w:val="24"/>
        </w:rPr>
        <w:t>1500</w:t>
      </w:r>
      <w:r>
        <w:rPr>
          <w:rFonts w:eastAsia="標楷體"/>
          <w:sz w:val="24"/>
          <w:szCs w:val="24"/>
        </w:rPr>
        <w:t>元。</w:t>
      </w:r>
    </w:p>
    <w:p w:rsidR="00F47F8C" w:rsidRDefault="00DF5D37">
      <w:pPr>
        <w:pStyle w:val="3"/>
        <w:spacing w:after="0" w:line="460" w:lineRule="exact"/>
        <w:ind w:left="1536" w:hanging="1524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四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機械推廣組：本組報名費</w:t>
      </w:r>
      <w:r>
        <w:rPr>
          <w:rFonts w:eastAsia="標楷體"/>
          <w:sz w:val="24"/>
          <w:szCs w:val="24"/>
        </w:rPr>
        <w:t>1000</w:t>
      </w:r>
      <w:r>
        <w:rPr>
          <w:rFonts w:eastAsia="標楷體"/>
          <w:sz w:val="24"/>
          <w:szCs w:val="24"/>
        </w:rPr>
        <w:t>元，</w:t>
      </w:r>
      <w:r>
        <w:rPr>
          <w:rFonts w:eastAsia="標楷體"/>
          <w:sz w:val="24"/>
          <w:szCs w:val="24"/>
        </w:rPr>
        <w:t>7</w:t>
      </w:r>
      <w:r>
        <w:rPr>
          <w:rFonts w:eastAsia="標楷體"/>
          <w:sz w:val="24"/>
          <w:szCs w:val="24"/>
        </w:rPr>
        <w:t>人組隊</w:t>
      </w:r>
      <w:r>
        <w:rPr>
          <w:rFonts w:eastAsia="標楷體"/>
          <w:sz w:val="24"/>
          <w:szCs w:val="24"/>
        </w:rPr>
        <w:t>5</w:t>
      </w:r>
      <w:r>
        <w:rPr>
          <w:rFonts w:eastAsia="標楷體"/>
          <w:sz w:val="24"/>
          <w:szCs w:val="24"/>
        </w:rPr>
        <w:t>人制團體計分賽，每場計時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分鐘，依報名隊伍設循環組，開放自備漆彈裝備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槍枝需測</w:t>
      </w:r>
      <w:r>
        <w:rPr>
          <w:rFonts w:eastAsia="標楷體"/>
          <w:sz w:val="24"/>
          <w:szCs w:val="24"/>
        </w:rPr>
        <w:t>速及限使用機械槍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或使用大會裝備，自行買彈，攜行彈數限滿彈斗，漆彈需向大會購買，嚴禁自行攜帶漆彈違者取消比賽資格，漆彈每箱</w:t>
      </w:r>
      <w:r>
        <w:rPr>
          <w:rFonts w:eastAsia="標楷體"/>
          <w:sz w:val="24"/>
          <w:szCs w:val="24"/>
        </w:rPr>
        <w:t>1500</w:t>
      </w:r>
      <w:r>
        <w:rPr>
          <w:rFonts w:eastAsia="標楷體"/>
          <w:sz w:val="24"/>
          <w:szCs w:val="24"/>
        </w:rPr>
        <w:t>元。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九、獎勵方式：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p w:rsidR="00F47F8C" w:rsidRDefault="00DF5D37">
      <w:pPr>
        <w:spacing w:line="460" w:lineRule="exact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開放組：</w:t>
      </w:r>
      <w:r>
        <w:rPr>
          <w:rFonts w:eastAsia="標楷體"/>
        </w:rPr>
        <w:t>(</w:t>
      </w:r>
      <w:r>
        <w:rPr>
          <w:rFonts w:eastAsia="標楷體"/>
        </w:rPr>
        <w:t>報名隊數需逹四隊，未逹四隊不予成賽，四隊取前二名、四隊以上取前三名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第一名：團體獎盃乙座、個人獎牌乙面，獎金為本組全部使用彈箱數乘</w:t>
      </w:r>
      <w:r>
        <w:rPr>
          <w:rFonts w:eastAsia="標楷體"/>
        </w:rPr>
        <w:t>500</w:t>
      </w:r>
      <w:r>
        <w:rPr>
          <w:rFonts w:eastAsia="標楷體"/>
        </w:rPr>
        <w:t>元之</w:t>
      </w:r>
      <w:r>
        <w:rPr>
          <w:rFonts w:eastAsia="標楷體"/>
        </w:rPr>
        <w:t>60%</w:t>
      </w:r>
      <w:r>
        <w:rPr>
          <w:rFonts w:eastAsia="標楷體"/>
        </w:rPr>
        <w:t>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第二名：個人獎牌乙面，獎金為本組全部使用彈箱數乘</w:t>
      </w:r>
      <w:r>
        <w:rPr>
          <w:rFonts w:eastAsia="標楷體"/>
        </w:rPr>
        <w:t>500</w:t>
      </w:r>
      <w:r>
        <w:rPr>
          <w:rFonts w:eastAsia="標楷體"/>
        </w:rPr>
        <w:t>元之</w:t>
      </w:r>
      <w:r>
        <w:rPr>
          <w:rFonts w:eastAsia="標楷體"/>
        </w:rPr>
        <w:t>30%</w:t>
      </w:r>
      <w:r>
        <w:rPr>
          <w:rFonts w:eastAsia="標楷體"/>
        </w:rPr>
        <w:t>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第三名：個人獎牌乙面，獎金為本組全部使用彈箱數乘</w:t>
      </w:r>
      <w:r>
        <w:rPr>
          <w:rFonts w:eastAsia="標楷體"/>
        </w:rPr>
        <w:t>500</w:t>
      </w:r>
      <w:r>
        <w:rPr>
          <w:rFonts w:eastAsia="標楷體"/>
        </w:rPr>
        <w:t>元之</w:t>
      </w:r>
      <w:r>
        <w:rPr>
          <w:rFonts w:eastAsia="標楷體"/>
        </w:rPr>
        <w:t>15%</w:t>
      </w:r>
      <w:r>
        <w:rPr>
          <w:rFonts w:eastAsia="標楷體"/>
        </w:rPr>
        <w:t>。</w:t>
      </w:r>
    </w:p>
    <w:p w:rsidR="00F47F8C" w:rsidRDefault="00DF5D37">
      <w:pPr>
        <w:spacing w:line="460" w:lineRule="exact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機械開放組：</w:t>
      </w:r>
      <w:r>
        <w:rPr>
          <w:rFonts w:eastAsia="標楷體"/>
        </w:rPr>
        <w:t>(</w:t>
      </w:r>
      <w:r>
        <w:rPr>
          <w:rFonts w:eastAsia="標楷體"/>
        </w:rPr>
        <w:t>報名需逹六隊，未逹六隊不予成賽，六隊取前二名、六隊以上取前三名</w:t>
      </w:r>
      <w:r>
        <w:rPr>
          <w:rFonts w:eastAsia="標楷體"/>
        </w:rPr>
        <w:t>)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第一名：團體獎盃乙座、個人獎牌乙面，獎金為本組全部使用彈箱數乘</w:t>
      </w:r>
      <w:r>
        <w:rPr>
          <w:rFonts w:eastAsia="標楷體"/>
        </w:rPr>
        <w:t>500</w:t>
      </w:r>
      <w:r>
        <w:rPr>
          <w:rFonts w:eastAsia="標楷體"/>
        </w:rPr>
        <w:t>元之</w:t>
      </w:r>
      <w:r>
        <w:rPr>
          <w:rFonts w:eastAsia="標楷體"/>
        </w:rPr>
        <w:t>50%</w:t>
      </w:r>
      <w:r>
        <w:rPr>
          <w:rFonts w:eastAsia="標楷體"/>
        </w:rPr>
        <w:t>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lastRenderedPageBreak/>
        <w:t>第二名：個人獎牌乙面，獎金為本組全部使用彈箱數乘</w:t>
      </w:r>
      <w:r>
        <w:rPr>
          <w:rFonts w:eastAsia="標楷體"/>
        </w:rPr>
        <w:t>500</w:t>
      </w:r>
      <w:r>
        <w:rPr>
          <w:rFonts w:eastAsia="標楷體"/>
        </w:rPr>
        <w:t>元之</w:t>
      </w:r>
      <w:r>
        <w:rPr>
          <w:rFonts w:eastAsia="標楷體"/>
        </w:rPr>
        <w:t>35%</w:t>
      </w:r>
      <w:r>
        <w:rPr>
          <w:rFonts w:eastAsia="標楷體"/>
        </w:rPr>
        <w:t>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第三名：個人獎牌乙面，獎金為本組全部使用彈箱數乘</w:t>
      </w:r>
      <w:r>
        <w:rPr>
          <w:rFonts w:eastAsia="標楷體"/>
        </w:rPr>
        <w:t>500</w:t>
      </w:r>
      <w:r>
        <w:rPr>
          <w:rFonts w:eastAsia="標楷體"/>
        </w:rPr>
        <w:t>元之</w:t>
      </w:r>
      <w:r>
        <w:rPr>
          <w:rFonts w:eastAsia="標楷體"/>
        </w:rPr>
        <w:t>15%</w:t>
      </w:r>
      <w:r>
        <w:rPr>
          <w:rFonts w:eastAsia="標楷體"/>
        </w:rPr>
        <w:t>。</w:t>
      </w:r>
    </w:p>
    <w:p w:rsidR="00F47F8C" w:rsidRDefault="00DF5D37">
      <w:pPr>
        <w:pStyle w:val="3"/>
        <w:spacing w:after="0" w:line="460" w:lineRule="exact"/>
        <w:ind w:left="1536" w:hanging="1524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(</w:t>
      </w:r>
      <w:r>
        <w:rPr>
          <w:rFonts w:eastAsia="標楷體"/>
          <w:sz w:val="24"/>
          <w:szCs w:val="24"/>
        </w:rPr>
        <w:t>四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機械推廣組：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報名參賽隊數需逹十二隊</w:t>
      </w:r>
      <w:r>
        <w:rPr>
          <w:rFonts w:eastAsia="標楷體"/>
          <w:sz w:val="24"/>
          <w:szCs w:val="24"/>
        </w:rPr>
        <w:t>,</w:t>
      </w:r>
      <w:r>
        <w:rPr>
          <w:rFonts w:eastAsia="標楷體"/>
          <w:sz w:val="24"/>
          <w:szCs w:val="24"/>
        </w:rPr>
        <w:t>未逹八隊獎金依隊伍數遞減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第一名：團體獎盃乙座、個人獎牌乙面，獎金新台幣三千元。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第二名：個人獎牌乙面，獎金新台幣二千元。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第三名：個人獎牌乙面，獎金新台幣一千五百元。</w:t>
      </w:r>
    </w:p>
    <w:p w:rsidR="00F47F8C" w:rsidRDefault="00DF5D37">
      <w:pPr>
        <w:spacing w:line="460" w:lineRule="exact"/>
        <w:ind w:left="1260" w:hanging="948"/>
        <w:rPr>
          <w:rFonts w:eastAsia="標楷體"/>
        </w:rPr>
      </w:pPr>
      <w:r>
        <w:rPr>
          <w:rFonts w:eastAsia="標楷體"/>
        </w:rPr>
        <w:t>第四名：個人獎牌乙面，獎金新台幣一千元。。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十、報名辦法：</w:t>
      </w:r>
    </w:p>
    <w:p w:rsidR="00F47F8C" w:rsidRDefault="00DF5D37">
      <w:pPr>
        <w:pStyle w:val="a4"/>
        <w:ind w:left="1755" w:hanging="1755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報名時間：全部採通訊報名，即日起至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12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11</w:t>
      </w:r>
      <w:r>
        <w:rPr>
          <w:rFonts w:ascii="Times New Roman" w:eastAsia="標楷體" w:hAnsi="Times New Roman"/>
          <w:sz w:val="26"/>
          <w:szCs w:val="26"/>
        </w:rPr>
        <w:t>日（星期</w:t>
      </w:r>
      <w:r>
        <w:rPr>
          <w:rFonts w:ascii="Times New Roman" w:eastAsia="標楷體" w:hAnsi="Times New Roman"/>
          <w:sz w:val="26"/>
          <w:szCs w:val="26"/>
          <w:lang w:eastAsia="zh-HK"/>
        </w:rPr>
        <w:t>六</w:t>
      </w:r>
      <w:r>
        <w:rPr>
          <w:rFonts w:ascii="Times New Roman" w:eastAsia="標楷體" w:hAnsi="Times New Roman"/>
          <w:sz w:val="26"/>
          <w:szCs w:val="26"/>
        </w:rPr>
        <w:t>）止，逾期不予受理，各報名隊伍需備妥相關證件備查，如資料不全視為無效報名，各組報名隊伍超過容納隊數，即提前截止報名（總隊數限於</w:t>
      </w:r>
      <w:r>
        <w:rPr>
          <w:rFonts w:ascii="Times New Roman" w:eastAsia="標楷體" w:hAnsi="Times New Roman"/>
          <w:sz w:val="26"/>
          <w:szCs w:val="26"/>
        </w:rPr>
        <w:t>48</w:t>
      </w:r>
      <w:r>
        <w:rPr>
          <w:rFonts w:ascii="Times New Roman" w:eastAsia="標楷體" w:hAnsi="Times New Roman"/>
          <w:sz w:val="26"/>
          <w:szCs w:val="26"/>
        </w:rPr>
        <w:t>隊）。</w:t>
      </w:r>
    </w:p>
    <w:p w:rsidR="00F47F8C" w:rsidRDefault="00DF5D37">
      <w:pPr>
        <w:pStyle w:val="a4"/>
        <w:ind w:left="1885" w:hanging="1885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報名資料：請電洽承辦單位高雄體育總會漆彈委員會總幹事莊明樺：</w:t>
      </w:r>
      <w:r>
        <w:rPr>
          <w:rFonts w:ascii="Times New Roman" w:eastAsia="標楷體" w:hAnsi="Times New Roman"/>
          <w:sz w:val="26"/>
          <w:szCs w:val="26"/>
        </w:rPr>
        <w:t>0952131393</w:t>
      </w:r>
      <w:r>
        <w:rPr>
          <w:rFonts w:ascii="Times New Roman" w:eastAsia="標楷體" w:hAnsi="Times New Roman"/>
          <w:sz w:val="26"/>
          <w:szCs w:val="26"/>
        </w:rPr>
        <w:t>。或至</w:t>
      </w:r>
      <w:hyperlink r:id="rId7" w:history="1">
        <w:r>
          <w:rPr>
            <w:rFonts w:ascii="Times New Roman" w:hAnsi="Times New Roman"/>
            <w:sz w:val="26"/>
            <w:szCs w:val="26"/>
          </w:rPr>
          <w:t>www.rocpaintba</w:t>
        </w:r>
        <w:r>
          <w:rPr>
            <w:rFonts w:ascii="Times New Roman" w:hAnsi="Times New Roman"/>
            <w:sz w:val="26"/>
            <w:szCs w:val="26"/>
          </w:rPr>
          <w:t>ll.org</w:t>
        </w:r>
      </w:hyperlink>
      <w:r>
        <w:rPr>
          <w:rFonts w:ascii="Times New Roman" w:eastAsia="標楷體" w:hAnsi="Times New Roman"/>
          <w:sz w:val="26"/>
          <w:szCs w:val="26"/>
        </w:rPr>
        <w:t>下載報名表。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費用繳交：請匯款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合作金庫銀行九如分行，戶名：高雄市體育會漆彈委員會，帳號：</w:t>
      </w:r>
      <w:r>
        <w:rPr>
          <w:rFonts w:ascii="Times New Roman" w:eastAsia="標楷體" w:hAnsi="Times New Roman"/>
          <w:sz w:val="26"/>
          <w:szCs w:val="26"/>
        </w:rPr>
        <w:t>5285-717-515750</w:t>
      </w:r>
      <w:r>
        <w:rPr>
          <w:rFonts w:ascii="Times New Roman" w:eastAsia="標楷體" w:hAnsi="Times New Roman"/>
          <w:sz w:val="26"/>
          <w:szCs w:val="26"/>
        </w:rPr>
        <w:t>，報名資料及滙款憑證請寄：高雄市小港區學府路</w:t>
      </w:r>
      <w:r>
        <w:rPr>
          <w:rFonts w:ascii="Times New Roman" w:eastAsia="標楷體" w:hAnsi="Times New Roman"/>
          <w:sz w:val="26"/>
          <w:szCs w:val="26"/>
        </w:rPr>
        <w:t>115</w:t>
      </w:r>
      <w:r>
        <w:rPr>
          <w:rFonts w:ascii="Times New Roman" w:eastAsia="標楷體" w:hAnsi="Times New Roman"/>
          <w:sz w:val="26"/>
          <w:szCs w:val="26"/>
        </w:rPr>
        <w:t>號，莊明樺收。或傳真：</w:t>
      </w:r>
      <w:r>
        <w:rPr>
          <w:rFonts w:ascii="Times New Roman" w:eastAsia="標楷體" w:hAnsi="Times New Roman"/>
          <w:sz w:val="26"/>
          <w:szCs w:val="26"/>
        </w:rPr>
        <w:t>07-8032059</w:t>
      </w:r>
      <w:r>
        <w:rPr>
          <w:rFonts w:ascii="Times New Roman" w:eastAsia="標楷體" w:hAnsi="Times New Roman"/>
          <w:sz w:val="26"/>
          <w:szCs w:val="26"/>
        </w:rPr>
        <w:t>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十一、比賽抽籤及領隊會議：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p w:rsidR="00F47F8C" w:rsidRDefault="00DF5D37">
      <w:pPr>
        <w:pStyle w:val="a4"/>
        <w:ind w:left="1370" w:hanging="137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日期：訂於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12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19</w:t>
      </w:r>
      <w:r>
        <w:rPr>
          <w:rFonts w:ascii="Times New Roman" w:eastAsia="標楷體" w:hAnsi="Times New Roman"/>
          <w:sz w:val="26"/>
          <w:szCs w:val="26"/>
        </w:rPr>
        <w:t>日（星期日）上午</w:t>
      </w:r>
      <w:r>
        <w:rPr>
          <w:rFonts w:ascii="Times New Roman" w:eastAsia="標楷體" w:hAnsi="Times New Roman"/>
          <w:sz w:val="26"/>
          <w:szCs w:val="26"/>
        </w:rPr>
        <w:t>0830</w:t>
      </w:r>
      <w:r>
        <w:rPr>
          <w:rFonts w:ascii="Times New Roman" w:eastAsia="標楷體" w:hAnsi="Times New Roman"/>
          <w:sz w:val="26"/>
          <w:szCs w:val="26"/>
        </w:rPr>
        <w:t>時召開領隊會議，會議後實施抽籤，參加會議者如非領隊本人或持有授權代理委託書之教練，則不得提出各相關問題之異議。在會議中，每單位只限一人有表決權。如對參賽者資格發現疑問時，可在會議中提出交由承</w:t>
      </w:r>
      <w:r>
        <w:rPr>
          <w:rFonts w:ascii="Times New Roman" w:eastAsia="標楷體" w:hAnsi="Times New Roman"/>
          <w:sz w:val="26"/>
          <w:szCs w:val="26"/>
        </w:rPr>
        <w:t>辦單位處理。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地點：高雄市立社教館漆彈場，未到場參加抽籤者，由大會派員代抽，不得異議。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十二、選手注意事項及罰則：</w:t>
      </w:r>
    </w:p>
    <w:p w:rsidR="00F47F8C" w:rsidRDefault="00DF5D37">
      <w:pPr>
        <w:pStyle w:val="a4"/>
        <w:ind w:left="1755" w:hanging="175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大會保留接受選手報名與否權利。</w:t>
      </w:r>
    </w:p>
    <w:p w:rsidR="00F47F8C" w:rsidRDefault="00DF5D37">
      <w:pPr>
        <w:pStyle w:val="a4"/>
        <w:ind w:left="572" w:hanging="572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各隊如有不符規定或冒名頂替之選手出場比賽時，一經察覺即停止該隊繼續比賽，所有參賽之成績不予計算。</w:t>
      </w:r>
    </w:p>
    <w:p w:rsidR="00F47F8C" w:rsidRDefault="00DF5D37">
      <w:pPr>
        <w:pStyle w:val="a4"/>
        <w:ind w:left="559" w:hanging="559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比賽期間如有發生選手互毆或侮辱裁判等情事，除按規定停止其出場比賽外，並報請有關主管單位議處。</w:t>
      </w:r>
    </w:p>
    <w:p w:rsidR="00F47F8C" w:rsidRDefault="00DF5D37">
      <w:pPr>
        <w:pStyle w:val="a4"/>
        <w:ind w:left="1755" w:hanging="1755"/>
      </w:pPr>
      <w:r>
        <w:rPr>
          <w:rFonts w:ascii="Times New Roman" w:eastAsia="標楷體" w:hAnsi="Times New Roman"/>
          <w:sz w:val="26"/>
          <w:szCs w:val="26"/>
        </w:rPr>
        <w:t xml:space="preserve">　　　</w:t>
      </w:r>
      <w:r>
        <w:rPr>
          <w:rFonts w:ascii="Times New Roman" w:eastAsia="標楷體" w:hAnsi="Times New Roman"/>
          <w:sz w:val="26"/>
          <w:szCs w:val="26"/>
        </w:rPr>
        <w:t>E-MAIL</w:t>
      </w:r>
      <w:r>
        <w:rPr>
          <w:rFonts w:ascii="Times New Roman" w:eastAsia="標楷體" w:hAnsi="Times New Roman"/>
          <w:sz w:val="26"/>
          <w:szCs w:val="26"/>
        </w:rPr>
        <w:t>：</w:t>
      </w:r>
      <w:hyperlink r:id="rId8" w:history="1">
        <w:r>
          <w:rPr>
            <w:rFonts w:ascii="Times New Roman" w:hAnsi="Times New Roman"/>
            <w:sz w:val="26"/>
            <w:szCs w:val="26"/>
          </w:rPr>
          <w:t>augpsg1@yahoo.com.tw</w:t>
        </w:r>
      </w:hyperlink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 xml:space="preserve">　</w:t>
      </w:r>
      <w:r>
        <w:rPr>
          <w:rFonts w:ascii="Times New Roman" w:eastAsia="標楷體" w:hAnsi="Times New Roman"/>
          <w:sz w:val="26"/>
          <w:szCs w:val="26"/>
        </w:rPr>
        <w:t xml:space="preserve"> fb</w:t>
      </w:r>
      <w:r>
        <w:rPr>
          <w:rFonts w:ascii="Times New Roman" w:eastAsia="標楷體" w:hAnsi="Times New Roman"/>
          <w:sz w:val="26"/>
          <w:szCs w:val="26"/>
        </w:rPr>
        <w:t>：高雄市漆彈推廣協會</w:t>
      </w:r>
    </w:p>
    <w:p w:rsidR="00F47F8C" w:rsidRDefault="00F47F8C">
      <w:pPr>
        <w:pStyle w:val="a4"/>
        <w:ind w:left="1755" w:hanging="1755"/>
        <w:rPr>
          <w:rFonts w:ascii="標楷體" w:eastAsia="標楷體" w:hAnsi="標楷體"/>
          <w:sz w:val="26"/>
          <w:szCs w:val="26"/>
        </w:rPr>
      </w:pPr>
    </w:p>
    <w:p w:rsidR="00F47F8C" w:rsidRDefault="00F47F8C">
      <w:pPr>
        <w:pStyle w:val="a4"/>
        <w:ind w:left="1755" w:hanging="1755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247"/>
        <w:gridCol w:w="1304"/>
        <w:gridCol w:w="1418"/>
        <w:gridCol w:w="3827"/>
        <w:gridCol w:w="1673"/>
      </w:tblGrid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sz w:val="44"/>
                <w:szCs w:val="44"/>
              </w:rPr>
              <w:lastRenderedPageBreak/>
              <w:t>高雄市第九屆議長盃漆彈錦標賽報名表</w:t>
            </w: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　別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機械開放組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機械推廣組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新手組</w:t>
            </w:r>
          </w:p>
          <w:p w:rsidR="00F47F8C" w:rsidRDefault="00DF5D37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(5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人制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分鐘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Race To 1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職稱資料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身份證字號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連絡住址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緊急連絡電話</w:t>
            </w: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　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隊員四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DF5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F8C" w:rsidRDefault="00F47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F8C">
        <w:tblPrEx>
          <w:tblCellMar>
            <w:top w:w="0" w:type="dxa"/>
            <w:bottom w:w="0" w:type="dxa"/>
          </w:tblCellMar>
        </w:tblPrEx>
        <w:trPr>
          <w:cantSplit/>
          <w:trHeight w:val="381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F8C" w:rsidRDefault="00DF5D37">
            <w:pPr>
              <w:spacing w:line="400" w:lineRule="exact"/>
              <w:ind w:left="485" w:hanging="305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請於</w:t>
            </w: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日上午</w:t>
            </w:r>
            <w:r>
              <w:rPr>
                <w:rFonts w:ascii="標楷體" w:eastAsia="標楷體" w:hAnsi="標楷體"/>
              </w:rPr>
              <w:t>0830</w:t>
            </w:r>
            <w:r>
              <w:rPr>
                <w:rFonts w:ascii="標楷體" w:eastAsia="標楷體" w:hAnsi="標楷體"/>
                <w:sz w:val="22"/>
                <w:szCs w:val="22"/>
              </w:rPr>
              <w:t>前向大會完成報到，並請備妥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身份證件</w:t>
            </w:r>
            <w:r>
              <w:rPr>
                <w:rFonts w:ascii="標楷體" w:eastAsia="標楷體" w:hAnsi="標楷體"/>
                <w:sz w:val="22"/>
                <w:szCs w:val="22"/>
              </w:rPr>
              <w:t>以供檢錄。</w:t>
            </w:r>
          </w:p>
          <w:p w:rsidR="00F47F8C" w:rsidRDefault="00DF5D37">
            <w:pPr>
              <w:spacing w:line="400" w:lineRule="exact"/>
              <w:ind w:left="459" w:hanging="27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z w:val="22"/>
                <w:szCs w:val="22"/>
              </w:rPr>
              <w:t>請穿著適宜激烈活動之服裝，長袖、長褲、運動鞋，漆彈為水性顏料，沾污衣物後，水洗即可去污。</w:t>
            </w:r>
          </w:p>
          <w:p w:rsidR="00F47F8C" w:rsidRDefault="00DF5D37">
            <w:pPr>
              <w:spacing w:line="400" w:lineRule="exact"/>
              <w:ind w:left="459" w:hanging="27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本活動依規定投保意外責任險，惟活動包含激烈運動，請考量身體狀況再行報名。</w:t>
            </w:r>
          </w:p>
          <w:p w:rsidR="00F47F8C" w:rsidRDefault="00DF5D37">
            <w:pPr>
              <w:spacing w:line="400" w:lineRule="exact"/>
              <w:ind w:left="459" w:hanging="279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患有高血壓、心臟病等不適合激烈運動等者，請勿報名參賽，於活動現場保有「公共意外責任險」，因個人因素引發意外事故，主辦單位除盡力協助外，不負任何法律責任。</w:t>
            </w:r>
          </w:p>
          <w:p w:rsidR="00F47F8C" w:rsidRDefault="00F47F8C">
            <w:pPr>
              <w:spacing w:line="400" w:lineRule="exact"/>
              <w:ind w:left="485" w:hanging="305"/>
              <w:rPr>
                <w:rFonts w:ascii="標楷體" w:eastAsia="標楷體" w:hAnsi="標楷體"/>
                <w:b/>
                <w:color w:val="333333"/>
              </w:rPr>
            </w:pPr>
          </w:p>
          <w:p w:rsidR="00F47F8C" w:rsidRDefault="00DF5D37">
            <w:pPr>
              <w:spacing w:line="400" w:lineRule="exact"/>
              <w:ind w:left="1385" w:hanging="1385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隊長切結：本人明瞭漆彈活動相關注意事項，全體隊員身體健康良好，能參與激烈運動，並能配合執行單位教練及裁判指揮，如未遵守相關規定，致肇生事端，當自行負責，與各單位無關。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隊長簽章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　　　　　　　　　　</w:t>
            </w:r>
          </w:p>
        </w:tc>
      </w:tr>
    </w:tbl>
    <w:p w:rsidR="00F47F8C" w:rsidRDefault="00F47F8C">
      <w:pPr>
        <w:widowControl/>
        <w:spacing w:line="460" w:lineRule="exact"/>
        <w:ind w:left="1193" w:hanging="1109"/>
        <w:jc w:val="both"/>
        <w:rPr>
          <w:rFonts w:ascii="標楷體" w:eastAsia="標楷體" w:hAnsi="標楷體"/>
          <w:sz w:val="28"/>
          <w:szCs w:val="28"/>
        </w:rPr>
      </w:pPr>
    </w:p>
    <w:sectPr w:rsidR="00F47F8C">
      <w:pgSz w:w="11906" w:h="16838"/>
      <w:pgMar w:top="1134" w:right="1134" w:bottom="1021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37" w:rsidRDefault="00DF5D37">
      <w:r>
        <w:separator/>
      </w:r>
    </w:p>
  </w:endnote>
  <w:endnote w:type="continuationSeparator" w:id="0">
    <w:p w:rsidR="00DF5D37" w:rsidRDefault="00D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S Mincho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37" w:rsidRDefault="00DF5D37">
      <w:r>
        <w:rPr>
          <w:color w:val="000000"/>
        </w:rPr>
        <w:separator/>
      </w:r>
    </w:p>
  </w:footnote>
  <w:footnote w:type="continuationSeparator" w:id="0">
    <w:p w:rsidR="00DF5D37" w:rsidRDefault="00DF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7F8C"/>
    <w:rsid w:val="00DF5D37"/>
    <w:rsid w:val="00F47F8C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psg1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-hl4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青春較勁～青少年漆彈大賽企畫書</dc:title>
  <dc:creator>Dern</dc:creator>
  <cp:lastModifiedBy>user</cp:lastModifiedBy>
  <cp:revision>2</cp:revision>
  <cp:lastPrinted>2021-11-14T06:26:00Z</cp:lastPrinted>
  <dcterms:created xsi:type="dcterms:W3CDTF">2021-12-06T08:20:00Z</dcterms:created>
  <dcterms:modified xsi:type="dcterms:W3CDTF">2021-12-06T08:20:00Z</dcterms:modified>
</cp:coreProperties>
</file>